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Keywords : kamera pengintai mini jarak jauh</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Judul : Kamera Pengintai Mini Jarak Jauh – Alat Sadap GSM Terkecil</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Artikel:</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Untuk melakukan pengintaian dengan spy kamera biasanya jaraknya harus dekat. Tapi bagaimana jika Anda ingin melakukan pengintaian dari jarak yang jauh?</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Kini hadir model baru kamera pengintai mini jarak jauh, dapat berfungsi juga sebagai alat sadap GSM. Menggunakan sinyal ponsel GSM, lengkap dengan slot memori card. Mini, dapat disembunyikan dengan mudah. Meskipun alat ini berukuran kecil, tapi fitur yang dimilikinya tergolong komplit.</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Kamera Pengintai Mini Jarak Jauh</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Alat ini memiliki ukuran yang kecil, kamera pengintai mini jarak jauh yang dapat Anda sembunyikan dengan baik. Anda dapat merekam dan juga mengambil foto capture dari alat mungil ini. Dan semuanya Anda lakukan dari jarak yang jauh. Misalkan saja kamera Anda taruh di ruang tamu, dan ingin melihat situasi terkini. Maka lewat alat ini hal tersebut bisa Anda lakukan.</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Berfungsi Juga Sebagai Alat Sadap</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Selain berfungsi sebagai kamera pengintai mini jarak jauh, perangkat ini juga bisa dijadikan alat sadap GSM. Karena menggunakan kartu GSM di dalamnya, maka dapat digunakan selama alat memiliki sinyal dan pulsa. Keuntungan dari sistem tersebut adalah, Anda dapat melakukan pengintaian dari jauh.</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Fitur Komplit</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Alat sadap GSM ini memiliki ukuran yang kecil, tapi mempunyai fitur yang beragam. Dapat membantu Anda mendengarkan pembicaraan yang terjadi dimana alat diletakkan. Bisa juga untuk mengetahui situasi terakhir di rumah lewat video atau capture foto. Untuk menyimpan data sementara, Anda cukup menyematkan micro SD card ke dalam alat.</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Baterai Rechargable dan Tahan Lama</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Perangkat kamera pengintai mini jarak jauh ini menggunakan baterai sebagai sumber dayanya. Kapasitas baterainya sendiri sebesar 450 mAh, dan cukup tahan lama jika ada di mode standby. Sementara jika digunakan sebagai alat sadap gsm maka bisa bertahan selama 3-5 hari.</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Kelengkapan Paket</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1 x Kamera Mini</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1 x Kabel</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1 x Buku Manual</w:t>
      </w:r>
    </w:p>
    <w:p w:rsidR="005B2A8A" w:rsidRPr="005B2A8A" w:rsidRDefault="005B2A8A" w:rsidP="005B2A8A">
      <w:pPr>
        <w:spacing w:line="240" w:lineRule="auto"/>
        <w:rPr>
          <w:rFonts w:ascii="Times New Roman" w:hAnsi="Times New Roman" w:cs="Times New Roman"/>
          <w:sz w:val="24"/>
          <w:szCs w:val="24"/>
        </w:rPr>
      </w:pP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Spesifications</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lastRenderedPageBreak/>
        <w:t>Size : 14mm long 55mm wide 45mm high</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Camera : Sensor type CMOS</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HD support : 720 pixel</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Expansion card : Micro SD card</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Battery : Polymer(450mAh)</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Standby time : Dipakai 3-5 hari , standby 12-15 hari</w:t>
      </w:r>
    </w:p>
    <w:p w:rsidR="005B2A8A" w:rsidRPr="005B2A8A" w:rsidRDefault="005B2A8A" w:rsidP="005B2A8A">
      <w:pPr>
        <w:spacing w:line="240" w:lineRule="auto"/>
        <w:rPr>
          <w:rFonts w:ascii="Times New Roman" w:hAnsi="Times New Roman" w:cs="Times New Roman"/>
          <w:sz w:val="24"/>
          <w:szCs w:val="24"/>
        </w:rPr>
      </w:pP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Harga Rp 699.000,-</w:t>
      </w:r>
    </w:p>
    <w:p w:rsidR="005B2A8A"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Berat pengiriman 0.25 kg</w:t>
      </w:r>
    </w:p>
    <w:p w:rsidR="0092080C" w:rsidRPr="005B2A8A" w:rsidRDefault="005B2A8A" w:rsidP="005B2A8A">
      <w:pPr>
        <w:spacing w:line="240" w:lineRule="auto"/>
        <w:rPr>
          <w:rFonts w:ascii="Times New Roman" w:hAnsi="Times New Roman" w:cs="Times New Roman"/>
          <w:sz w:val="24"/>
          <w:szCs w:val="24"/>
        </w:rPr>
      </w:pPr>
      <w:r w:rsidRPr="005B2A8A">
        <w:rPr>
          <w:rFonts w:ascii="Times New Roman" w:hAnsi="Times New Roman" w:cs="Times New Roman"/>
          <w:sz w:val="24"/>
          <w:szCs w:val="24"/>
        </w:rPr>
        <w:t>[tombol add to cart]</w:t>
      </w:r>
    </w:p>
    <w:sectPr w:rsidR="0092080C" w:rsidRPr="005B2A8A" w:rsidSect="009208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displayBackgroundShape/>
  <w:proofState w:spelling="clean" w:grammar="clean"/>
  <w:defaultTabStop w:val="720"/>
  <w:characterSpacingControl w:val="doNotCompress"/>
  <w:compat/>
  <w:rsids>
    <w:rsidRoot w:val="005B2A8A"/>
    <w:rsid w:val="005B2A8A"/>
    <w:rsid w:val="009208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X-714N-XTXW</dc:creator>
  <cp:lastModifiedBy>X-714N-XTXW</cp:lastModifiedBy>
  <cp:revision>1</cp:revision>
  <dcterms:created xsi:type="dcterms:W3CDTF">2016-08-24T09:57:00Z</dcterms:created>
  <dcterms:modified xsi:type="dcterms:W3CDTF">2016-08-24T09:59:00Z</dcterms:modified>
</cp:coreProperties>
</file>