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>
    <v:background id="_x0000_s1025" o:bwmode="white" fillcolor="#eaeaea" o:targetscreensize="800,600">
      <v:fill color2="fill darken(227)" method="linear sigma" type="gradient"/>
    </v:background>
  </w:background>
  <w:body>
    <w:p w:rsidR="006C7915" w:rsidRPr="00863E1F" w:rsidRDefault="006C7915">
      <w:pPr>
        <w:pStyle w:val="Heading9"/>
        <w:jc w:val="center"/>
        <w:rPr>
          <w:rFonts w:ascii="Times New Roman" w:hAnsi="Times New Roman"/>
          <w:color w:val="000000"/>
          <w:sz w:val="40"/>
          <w:szCs w:val="40"/>
        </w:rPr>
      </w:pPr>
      <w:r w:rsidRPr="00863E1F">
        <w:rPr>
          <w:rFonts w:ascii="Times New Roman" w:hAnsi="Times New Roman"/>
          <w:color w:val="000000"/>
          <w:sz w:val="40"/>
          <w:szCs w:val="40"/>
        </w:rPr>
        <w:t>CURRICULUM VITAE</w:t>
      </w:r>
    </w:p>
    <w:p w:rsidR="00041779" w:rsidRPr="00863E1F" w:rsidRDefault="00041779">
      <w:pPr>
        <w:spacing w:line="240" w:lineRule="auto"/>
        <w:rPr>
          <w:color w:val="00CCFF"/>
          <w:sz w:val="40"/>
          <w:szCs w:val="40"/>
        </w:rPr>
      </w:pPr>
    </w:p>
    <w:p w:rsidR="00370849" w:rsidRPr="00F55C08" w:rsidRDefault="00370849">
      <w:pPr>
        <w:spacing w:line="240" w:lineRule="auto"/>
        <w:rPr>
          <w:color w:val="00CCFF"/>
          <w:sz w:val="24"/>
          <w:szCs w:val="24"/>
        </w:rPr>
      </w:pPr>
    </w:p>
    <w:p w:rsidR="006C7915" w:rsidRPr="00F55C08" w:rsidRDefault="006C7915">
      <w:pPr>
        <w:pStyle w:val="Heading3"/>
        <w:pBdr>
          <w:top w:val="none" w:sz="0" w:space="0" w:color="auto"/>
          <w:bottom w:val="single" w:sz="4" w:space="1" w:color="auto"/>
        </w:pBdr>
        <w:shd w:val="clear" w:color="auto" w:fill="E6E6E6"/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  <w:r w:rsidRPr="00F55C08">
        <w:rPr>
          <w:rFonts w:ascii="Times New Roman" w:hAnsi="Times New Roman" w:cs="Times New Roman"/>
          <w:sz w:val="24"/>
          <w:szCs w:val="24"/>
        </w:rPr>
        <w:t>Personal Detail</w:t>
      </w:r>
    </w:p>
    <w:p w:rsidR="006C7915" w:rsidRPr="00F55C08" w:rsidRDefault="006C7915">
      <w:pPr>
        <w:pStyle w:val="ReturnAddress"/>
        <w:rPr>
          <w:sz w:val="24"/>
          <w:szCs w:val="24"/>
        </w:rPr>
      </w:pPr>
    </w:p>
    <w:tbl>
      <w:tblPr>
        <w:tblW w:w="0" w:type="auto"/>
        <w:jc w:val="center"/>
        <w:tblCellSpacing w:w="11" w:type="dxa"/>
        <w:tblLook w:val="0000"/>
      </w:tblPr>
      <w:tblGrid>
        <w:gridCol w:w="2271"/>
        <w:gridCol w:w="2700"/>
        <w:gridCol w:w="3204"/>
      </w:tblGrid>
      <w:tr w:rsidR="00662FA4" w:rsidRPr="00F55C08">
        <w:trPr>
          <w:cantSplit/>
          <w:trHeight w:val="237"/>
          <w:tblCellSpacing w:w="11" w:type="dxa"/>
          <w:jc w:val="center"/>
        </w:trPr>
        <w:tc>
          <w:tcPr>
            <w:tcW w:w="2238" w:type="dxa"/>
            <w:shd w:val="clear" w:color="auto" w:fill="FFFFFF"/>
          </w:tcPr>
          <w:p w:rsidR="006C7915" w:rsidRPr="00F55C08" w:rsidRDefault="006C7915" w:rsidP="00F75E2F">
            <w:pPr>
              <w:pStyle w:val="Heading8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5C0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2678" w:type="dxa"/>
          </w:tcPr>
          <w:p w:rsidR="006C7915" w:rsidRPr="00F55C08" w:rsidRDefault="00B22DDC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Nur ` Akma</w:t>
            </w:r>
          </w:p>
        </w:tc>
        <w:tc>
          <w:tcPr>
            <w:tcW w:w="3171" w:type="dxa"/>
            <w:vMerge w:val="restart"/>
          </w:tcPr>
          <w:p w:rsidR="006C7915" w:rsidRPr="00F55C08" w:rsidRDefault="00CA1170" w:rsidP="0078634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04950" cy="1905000"/>
                  <wp:effectExtent l="19050" t="0" r="0" b="0"/>
                  <wp:docPr id="1" name="Picture 1" descr="romaf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f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FA4" w:rsidRPr="00F55C08">
        <w:trPr>
          <w:cantSplit/>
          <w:trHeight w:val="237"/>
          <w:tblCellSpacing w:w="11" w:type="dxa"/>
          <w:jc w:val="center"/>
        </w:trPr>
        <w:tc>
          <w:tcPr>
            <w:tcW w:w="2238" w:type="dxa"/>
            <w:shd w:val="clear" w:color="auto" w:fill="FFFFFF"/>
          </w:tcPr>
          <w:p w:rsidR="006C7915" w:rsidRPr="00F55C08" w:rsidRDefault="006C7915" w:rsidP="00F75E2F">
            <w:pPr>
              <w:jc w:val="left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Place, date of birth</w:t>
            </w:r>
          </w:p>
        </w:tc>
        <w:tc>
          <w:tcPr>
            <w:tcW w:w="2678" w:type="dxa"/>
          </w:tcPr>
          <w:p w:rsidR="006C7915" w:rsidRPr="00F55C08" w:rsidRDefault="00B22DDC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Makassar, April</w:t>
            </w:r>
            <w:r w:rsidR="006C7915" w:rsidRPr="00F55C08">
              <w:rPr>
                <w:sz w:val="24"/>
                <w:szCs w:val="24"/>
              </w:rPr>
              <w:t xml:space="preserve"> </w:t>
            </w:r>
            <w:r w:rsidRPr="00F55C08">
              <w:rPr>
                <w:sz w:val="24"/>
                <w:szCs w:val="24"/>
              </w:rPr>
              <w:t>15</w:t>
            </w:r>
            <w:r w:rsidR="006C7915" w:rsidRPr="00F55C08">
              <w:rPr>
                <w:sz w:val="24"/>
                <w:szCs w:val="24"/>
                <w:vertAlign w:val="superscript"/>
              </w:rPr>
              <w:t>th</w:t>
            </w:r>
            <w:r w:rsidR="009C649E" w:rsidRPr="00F55C08">
              <w:rPr>
                <w:sz w:val="24"/>
                <w:szCs w:val="24"/>
              </w:rPr>
              <w:t xml:space="preserve">  1983</w:t>
            </w:r>
          </w:p>
        </w:tc>
        <w:tc>
          <w:tcPr>
            <w:tcW w:w="3171" w:type="dxa"/>
            <w:vMerge/>
            <w:vAlign w:val="center"/>
          </w:tcPr>
          <w:p w:rsidR="006C7915" w:rsidRPr="00F55C08" w:rsidRDefault="006C7915">
            <w:pPr>
              <w:jc w:val="left"/>
              <w:rPr>
                <w:sz w:val="24"/>
                <w:szCs w:val="24"/>
              </w:rPr>
            </w:pPr>
          </w:p>
        </w:tc>
      </w:tr>
      <w:tr w:rsidR="00662FA4" w:rsidRPr="00F55C08">
        <w:trPr>
          <w:cantSplit/>
          <w:trHeight w:val="237"/>
          <w:tblCellSpacing w:w="11" w:type="dxa"/>
          <w:jc w:val="center"/>
        </w:trPr>
        <w:tc>
          <w:tcPr>
            <w:tcW w:w="2238" w:type="dxa"/>
            <w:shd w:val="clear" w:color="auto" w:fill="FFFFFF"/>
          </w:tcPr>
          <w:p w:rsidR="009E22A4" w:rsidRPr="00F55C08" w:rsidRDefault="009E22A4" w:rsidP="00F75E2F">
            <w:pPr>
              <w:jc w:val="left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Age</w:t>
            </w:r>
          </w:p>
        </w:tc>
        <w:tc>
          <w:tcPr>
            <w:tcW w:w="2678" w:type="dxa"/>
          </w:tcPr>
          <w:p w:rsidR="009E22A4" w:rsidRPr="00F55C08" w:rsidRDefault="00913F71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3</w:t>
            </w:r>
            <w:r w:rsidR="00B32900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vMerge/>
            <w:vAlign w:val="center"/>
          </w:tcPr>
          <w:p w:rsidR="009E22A4" w:rsidRPr="00F55C08" w:rsidRDefault="009E22A4">
            <w:pPr>
              <w:jc w:val="left"/>
              <w:rPr>
                <w:sz w:val="24"/>
                <w:szCs w:val="24"/>
              </w:rPr>
            </w:pPr>
          </w:p>
        </w:tc>
      </w:tr>
      <w:tr w:rsidR="00662FA4" w:rsidRPr="00F55C08">
        <w:trPr>
          <w:cantSplit/>
          <w:trHeight w:val="237"/>
          <w:tblCellSpacing w:w="11" w:type="dxa"/>
          <w:jc w:val="center"/>
        </w:trPr>
        <w:tc>
          <w:tcPr>
            <w:tcW w:w="2238" w:type="dxa"/>
            <w:shd w:val="clear" w:color="auto" w:fill="FFFFFF"/>
          </w:tcPr>
          <w:p w:rsidR="006C7915" w:rsidRPr="00F55C08" w:rsidRDefault="006C7915" w:rsidP="00F75E2F">
            <w:pPr>
              <w:jc w:val="left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Marital Status</w:t>
            </w:r>
          </w:p>
        </w:tc>
        <w:tc>
          <w:tcPr>
            <w:tcW w:w="2678" w:type="dxa"/>
          </w:tcPr>
          <w:p w:rsidR="006C7915" w:rsidRPr="00F55C08" w:rsidRDefault="00B22DDC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Married</w:t>
            </w:r>
          </w:p>
        </w:tc>
        <w:tc>
          <w:tcPr>
            <w:tcW w:w="3171" w:type="dxa"/>
            <w:vMerge/>
            <w:vAlign w:val="center"/>
          </w:tcPr>
          <w:p w:rsidR="006C7915" w:rsidRPr="00F55C08" w:rsidRDefault="006C7915">
            <w:pPr>
              <w:jc w:val="left"/>
              <w:rPr>
                <w:sz w:val="24"/>
                <w:szCs w:val="24"/>
              </w:rPr>
            </w:pPr>
          </w:p>
        </w:tc>
      </w:tr>
      <w:tr w:rsidR="00662FA4" w:rsidRPr="00F55C08">
        <w:trPr>
          <w:cantSplit/>
          <w:trHeight w:val="255"/>
          <w:tblCellSpacing w:w="11" w:type="dxa"/>
          <w:jc w:val="center"/>
        </w:trPr>
        <w:tc>
          <w:tcPr>
            <w:tcW w:w="2238" w:type="dxa"/>
            <w:shd w:val="clear" w:color="auto" w:fill="FFFFFF"/>
          </w:tcPr>
          <w:p w:rsidR="006C7915" w:rsidRPr="00F55C08" w:rsidRDefault="006C7915" w:rsidP="00F75E2F">
            <w:pPr>
              <w:jc w:val="left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Religion</w:t>
            </w:r>
          </w:p>
        </w:tc>
        <w:tc>
          <w:tcPr>
            <w:tcW w:w="2678" w:type="dxa"/>
          </w:tcPr>
          <w:p w:rsidR="006C7915" w:rsidRPr="00F55C08" w:rsidRDefault="006C7915">
            <w:pPr>
              <w:jc w:val="left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Moslem</w:t>
            </w:r>
          </w:p>
        </w:tc>
        <w:tc>
          <w:tcPr>
            <w:tcW w:w="3171" w:type="dxa"/>
            <w:vMerge/>
            <w:vAlign w:val="center"/>
          </w:tcPr>
          <w:p w:rsidR="006C7915" w:rsidRPr="00F55C08" w:rsidRDefault="006C7915">
            <w:pPr>
              <w:jc w:val="left"/>
              <w:rPr>
                <w:sz w:val="24"/>
                <w:szCs w:val="24"/>
              </w:rPr>
            </w:pPr>
          </w:p>
        </w:tc>
      </w:tr>
      <w:tr w:rsidR="00662FA4" w:rsidRPr="00F55C08">
        <w:trPr>
          <w:cantSplit/>
          <w:trHeight w:val="237"/>
          <w:tblCellSpacing w:w="11" w:type="dxa"/>
          <w:jc w:val="center"/>
        </w:trPr>
        <w:tc>
          <w:tcPr>
            <w:tcW w:w="2238" w:type="dxa"/>
            <w:shd w:val="clear" w:color="auto" w:fill="FFFFFF"/>
          </w:tcPr>
          <w:p w:rsidR="006C7915" w:rsidRPr="00F55C08" w:rsidRDefault="006C7915" w:rsidP="00F75E2F">
            <w:pPr>
              <w:jc w:val="left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Phone Number</w:t>
            </w:r>
          </w:p>
        </w:tc>
        <w:tc>
          <w:tcPr>
            <w:tcW w:w="2678" w:type="dxa"/>
          </w:tcPr>
          <w:p w:rsidR="006C7915" w:rsidRPr="00F55C08" w:rsidRDefault="00AA26D2" w:rsidP="00CA1170">
            <w:pPr>
              <w:jc w:val="left"/>
              <w:rPr>
                <w:i/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08221449575</w:t>
            </w:r>
            <w:r w:rsidR="00662FA4" w:rsidRPr="00F55C08">
              <w:rPr>
                <w:sz w:val="24"/>
                <w:szCs w:val="24"/>
              </w:rPr>
              <w:t>2</w:t>
            </w:r>
            <w:r w:rsidR="00CA1170">
              <w:rPr>
                <w:sz w:val="24"/>
                <w:szCs w:val="24"/>
              </w:rPr>
              <w:t xml:space="preserve"> 085724658333</w:t>
            </w:r>
          </w:p>
        </w:tc>
        <w:tc>
          <w:tcPr>
            <w:tcW w:w="3171" w:type="dxa"/>
            <w:vMerge/>
            <w:vAlign w:val="center"/>
          </w:tcPr>
          <w:p w:rsidR="006C7915" w:rsidRPr="00F55C08" w:rsidRDefault="006C7915">
            <w:pPr>
              <w:jc w:val="left"/>
              <w:rPr>
                <w:sz w:val="24"/>
                <w:szCs w:val="24"/>
              </w:rPr>
            </w:pPr>
          </w:p>
        </w:tc>
      </w:tr>
      <w:tr w:rsidR="00662FA4" w:rsidRPr="00F55C08">
        <w:trPr>
          <w:cantSplit/>
          <w:trHeight w:val="237"/>
          <w:tblCellSpacing w:w="11" w:type="dxa"/>
          <w:jc w:val="center"/>
        </w:trPr>
        <w:tc>
          <w:tcPr>
            <w:tcW w:w="2238" w:type="dxa"/>
            <w:shd w:val="clear" w:color="auto" w:fill="FFFFFF"/>
          </w:tcPr>
          <w:p w:rsidR="002D4751" w:rsidRPr="00F55C08" w:rsidRDefault="002D4751" w:rsidP="00F75E2F">
            <w:pPr>
              <w:jc w:val="left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Language</w:t>
            </w:r>
          </w:p>
        </w:tc>
        <w:tc>
          <w:tcPr>
            <w:tcW w:w="2678" w:type="dxa"/>
          </w:tcPr>
          <w:p w:rsidR="002D4751" w:rsidRPr="00F55C08" w:rsidRDefault="002D4751">
            <w:pPr>
              <w:jc w:val="left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English Active</w:t>
            </w:r>
          </w:p>
        </w:tc>
        <w:tc>
          <w:tcPr>
            <w:tcW w:w="3171" w:type="dxa"/>
            <w:vAlign w:val="center"/>
          </w:tcPr>
          <w:p w:rsidR="002D4751" w:rsidRPr="00F55C08" w:rsidRDefault="002D4751">
            <w:pPr>
              <w:jc w:val="left"/>
              <w:rPr>
                <w:sz w:val="24"/>
                <w:szCs w:val="24"/>
              </w:rPr>
            </w:pPr>
          </w:p>
        </w:tc>
      </w:tr>
    </w:tbl>
    <w:p w:rsidR="006C7915" w:rsidRPr="00F55C08" w:rsidRDefault="006C7915">
      <w:pPr>
        <w:spacing w:line="240" w:lineRule="auto"/>
        <w:rPr>
          <w:sz w:val="24"/>
          <w:szCs w:val="24"/>
        </w:rPr>
      </w:pPr>
    </w:p>
    <w:p w:rsidR="006C7915" w:rsidRPr="00F55C08" w:rsidRDefault="006C7915">
      <w:pPr>
        <w:pStyle w:val="Heading3"/>
        <w:pBdr>
          <w:top w:val="none" w:sz="0" w:space="0" w:color="auto"/>
          <w:bottom w:val="single" w:sz="4" w:space="1" w:color="auto"/>
        </w:pBdr>
        <w:shd w:val="clear" w:color="auto" w:fill="E6E6E6"/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  <w:r w:rsidRPr="00F55C08">
        <w:rPr>
          <w:rFonts w:ascii="Times New Roman" w:hAnsi="Times New Roman" w:cs="Times New Roman"/>
          <w:sz w:val="24"/>
          <w:szCs w:val="24"/>
        </w:rPr>
        <w:t>Education Background</w:t>
      </w:r>
      <w:r w:rsidRPr="00F55C08">
        <w:rPr>
          <w:rFonts w:ascii="Times New Roman" w:hAnsi="Times New Roman" w:cs="Times New Roman"/>
          <w:sz w:val="24"/>
          <w:szCs w:val="24"/>
        </w:rPr>
        <w:tab/>
      </w:r>
    </w:p>
    <w:p w:rsidR="006C7915" w:rsidRPr="00F55C08" w:rsidRDefault="006C7915">
      <w:pPr>
        <w:rPr>
          <w:sz w:val="24"/>
          <w:szCs w:val="24"/>
        </w:rPr>
      </w:pPr>
    </w:p>
    <w:tbl>
      <w:tblPr>
        <w:tblW w:w="8206" w:type="dxa"/>
        <w:jc w:val="center"/>
        <w:tblCellSpacing w:w="11" w:type="dxa"/>
        <w:tblLook w:val="0000"/>
      </w:tblPr>
      <w:tblGrid>
        <w:gridCol w:w="1927"/>
        <w:gridCol w:w="6279"/>
      </w:tblGrid>
      <w:tr w:rsidR="006C7915" w:rsidRPr="00F55C08" w:rsidTr="0041541D">
        <w:tblPrEx>
          <w:tblCellMar>
            <w:top w:w="0" w:type="dxa"/>
            <w:bottom w:w="0" w:type="dxa"/>
          </w:tblCellMar>
        </w:tblPrEx>
        <w:trPr>
          <w:tblCellSpacing w:w="11" w:type="dxa"/>
          <w:jc w:val="center"/>
        </w:trPr>
        <w:tc>
          <w:tcPr>
            <w:tcW w:w="1894" w:type="dxa"/>
          </w:tcPr>
          <w:p w:rsidR="00D0209B" w:rsidRPr="00F55C08" w:rsidRDefault="00404DB1" w:rsidP="00A85ECC">
            <w:pPr>
              <w:pStyle w:val="BodyText"/>
              <w:spacing w:after="0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 xml:space="preserve">August 2001 </w:t>
            </w:r>
            <w:r w:rsidR="00D0209B" w:rsidRPr="00F55C08">
              <w:rPr>
                <w:sz w:val="24"/>
                <w:szCs w:val="24"/>
              </w:rPr>
              <w:t>–</w:t>
            </w:r>
          </w:p>
          <w:p w:rsidR="006C7915" w:rsidRPr="00F55C08" w:rsidRDefault="00585C11" w:rsidP="00A85ECC">
            <w:pPr>
              <w:pStyle w:val="BodyText"/>
              <w:spacing w:after="0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December 2006</w:t>
            </w:r>
          </w:p>
        </w:tc>
        <w:tc>
          <w:tcPr>
            <w:tcW w:w="6246" w:type="dxa"/>
          </w:tcPr>
          <w:p w:rsidR="006C7915" w:rsidRPr="00F55C08" w:rsidRDefault="00585C11" w:rsidP="008E4FAC">
            <w:pPr>
              <w:spacing w:after="80"/>
              <w:ind w:left="-14"/>
              <w:rPr>
                <w:b/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S1, Electrical Engineering, Hasanuddin University, Makassar</w:t>
            </w:r>
            <w:r w:rsidR="0090251A" w:rsidRPr="00F55C08">
              <w:rPr>
                <w:sz w:val="24"/>
                <w:szCs w:val="24"/>
              </w:rPr>
              <w:t xml:space="preserve"> with IP 3.15</w:t>
            </w:r>
          </w:p>
        </w:tc>
      </w:tr>
    </w:tbl>
    <w:p w:rsidR="00622257" w:rsidRPr="00F55C08" w:rsidRDefault="00622257">
      <w:pPr>
        <w:rPr>
          <w:sz w:val="24"/>
          <w:szCs w:val="24"/>
        </w:rPr>
      </w:pPr>
    </w:p>
    <w:p w:rsidR="00622257" w:rsidRPr="00F55C08" w:rsidRDefault="0042064E" w:rsidP="00622257">
      <w:pPr>
        <w:pStyle w:val="Heading3"/>
        <w:pBdr>
          <w:top w:val="none" w:sz="0" w:space="0" w:color="auto"/>
          <w:bottom w:val="single" w:sz="4" w:space="1" w:color="auto"/>
        </w:pBdr>
        <w:shd w:val="clear" w:color="auto" w:fill="E6E6E6"/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  <w:r w:rsidRPr="00F55C08">
        <w:rPr>
          <w:rFonts w:ascii="Times New Roman" w:hAnsi="Times New Roman" w:cs="Times New Roman"/>
          <w:sz w:val="24"/>
          <w:szCs w:val="24"/>
        </w:rPr>
        <w:t>Empl</w:t>
      </w:r>
      <w:r w:rsidR="000F14C9" w:rsidRPr="00F55C08">
        <w:rPr>
          <w:rFonts w:ascii="Times New Roman" w:hAnsi="Times New Roman" w:cs="Times New Roman"/>
          <w:sz w:val="24"/>
          <w:szCs w:val="24"/>
        </w:rPr>
        <w:t>o</w:t>
      </w:r>
      <w:r w:rsidRPr="00F55C08">
        <w:rPr>
          <w:rFonts w:ascii="Times New Roman" w:hAnsi="Times New Roman" w:cs="Times New Roman"/>
          <w:sz w:val="24"/>
          <w:szCs w:val="24"/>
        </w:rPr>
        <w:t>yment History</w:t>
      </w:r>
      <w:r w:rsidR="007463E1">
        <w:rPr>
          <w:rFonts w:ascii="Times New Roman" w:hAnsi="Times New Roman" w:cs="Times New Roman"/>
          <w:sz w:val="24"/>
          <w:szCs w:val="24"/>
        </w:rPr>
        <w:t xml:space="preserve"> </w:t>
      </w:r>
      <w:r w:rsidR="00622257" w:rsidRPr="00F55C08">
        <w:rPr>
          <w:rFonts w:ascii="Times New Roman" w:hAnsi="Times New Roman" w:cs="Times New Roman"/>
          <w:sz w:val="24"/>
          <w:szCs w:val="24"/>
        </w:rPr>
        <w:tab/>
      </w:r>
    </w:p>
    <w:p w:rsidR="000633C0" w:rsidRDefault="00F55C08" w:rsidP="00622257">
      <w:pPr>
        <w:rPr>
          <w:sz w:val="24"/>
          <w:szCs w:val="24"/>
        </w:rPr>
      </w:pPr>
      <w:r w:rsidRPr="00F55C08">
        <w:rPr>
          <w:sz w:val="24"/>
          <w:szCs w:val="24"/>
        </w:rPr>
        <w:t xml:space="preserve">  </w:t>
      </w:r>
    </w:p>
    <w:tbl>
      <w:tblPr>
        <w:tblW w:w="8084" w:type="dxa"/>
        <w:jc w:val="center"/>
        <w:tblCellSpacing w:w="11" w:type="dxa"/>
        <w:tblLook w:val="0000"/>
      </w:tblPr>
      <w:tblGrid>
        <w:gridCol w:w="1728"/>
        <w:gridCol w:w="6356"/>
      </w:tblGrid>
      <w:tr w:rsidR="000633C0" w:rsidRPr="00F55C08" w:rsidTr="000A348E">
        <w:tblPrEx>
          <w:tblCellMar>
            <w:top w:w="0" w:type="dxa"/>
            <w:bottom w:w="0" w:type="dxa"/>
          </w:tblCellMar>
        </w:tblPrEx>
        <w:trPr>
          <w:trHeight w:val="329"/>
          <w:tblCellSpacing w:w="11" w:type="dxa"/>
          <w:jc w:val="center"/>
        </w:trPr>
        <w:tc>
          <w:tcPr>
            <w:tcW w:w="1695" w:type="dxa"/>
          </w:tcPr>
          <w:p w:rsidR="000633C0" w:rsidRPr="00F55C08" w:rsidRDefault="000633C0" w:rsidP="000A348E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Now</w:t>
            </w:r>
          </w:p>
        </w:tc>
        <w:tc>
          <w:tcPr>
            <w:tcW w:w="6323" w:type="dxa"/>
          </w:tcPr>
          <w:p w:rsidR="000633C0" w:rsidRPr="00F55C08" w:rsidRDefault="000633C0" w:rsidP="000A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 Project Business Area Cirebon, CV. Makmur Sentosa</w:t>
            </w:r>
          </w:p>
        </w:tc>
      </w:tr>
      <w:tr w:rsidR="00662FA4" w:rsidRPr="00F55C08" w:rsidTr="000633C0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1695" w:type="dxa"/>
          </w:tcPr>
          <w:p w:rsidR="00662FA4" w:rsidRPr="00F55C08" w:rsidRDefault="00662FA4" w:rsidP="00F55C08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2013 – 2014</w:t>
            </w:r>
          </w:p>
        </w:tc>
        <w:tc>
          <w:tcPr>
            <w:tcW w:w="6323" w:type="dxa"/>
          </w:tcPr>
          <w:p w:rsidR="00662FA4" w:rsidRPr="00F55C08" w:rsidRDefault="00662FA4" w:rsidP="006A7A7E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Supervisor of Distribution and Channel Management</w:t>
            </w:r>
          </w:p>
          <w:p w:rsidR="00662FA4" w:rsidRPr="00F55C08" w:rsidRDefault="00662FA4" w:rsidP="006A7A7E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Sales Area Cirebon, West Java</w:t>
            </w:r>
            <w:r w:rsidR="000633C0">
              <w:rPr>
                <w:sz w:val="24"/>
                <w:szCs w:val="24"/>
              </w:rPr>
              <w:t xml:space="preserve"> / F</w:t>
            </w:r>
            <w:r w:rsidR="000633C0" w:rsidRPr="00F55C08">
              <w:rPr>
                <w:sz w:val="24"/>
                <w:szCs w:val="24"/>
              </w:rPr>
              <w:t>rom graduation to retire at January 2014</w:t>
            </w:r>
          </w:p>
        </w:tc>
      </w:tr>
      <w:tr w:rsidR="00662FA4" w:rsidRPr="00F55C08" w:rsidTr="000633C0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1695" w:type="dxa"/>
          </w:tcPr>
          <w:p w:rsidR="00662FA4" w:rsidRPr="00F55C08" w:rsidRDefault="00662FA4" w:rsidP="00D14808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2011 - 2013</w:t>
            </w:r>
          </w:p>
        </w:tc>
        <w:tc>
          <w:tcPr>
            <w:tcW w:w="6323" w:type="dxa"/>
          </w:tcPr>
          <w:p w:rsidR="00662FA4" w:rsidRPr="00F55C08" w:rsidRDefault="00662FA4" w:rsidP="00053A4B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Supervisor of Customer Service &amp; Retention</w:t>
            </w:r>
          </w:p>
          <w:p w:rsidR="00662FA4" w:rsidRPr="00F55C08" w:rsidRDefault="00662FA4" w:rsidP="00053A4B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Galery PT Indosat Cirebon, West Java</w:t>
            </w:r>
          </w:p>
        </w:tc>
      </w:tr>
      <w:tr w:rsidR="00662FA4" w:rsidRPr="00F55C08" w:rsidTr="000633C0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1695" w:type="dxa"/>
          </w:tcPr>
          <w:p w:rsidR="00662FA4" w:rsidRPr="00F55C08" w:rsidRDefault="00662FA4" w:rsidP="00D14808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2011 – 2011</w:t>
            </w:r>
          </w:p>
        </w:tc>
        <w:tc>
          <w:tcPr>
            <w:tcW w:w="6323" w:type="dxa"/>
          </w:tcPr>
          <w:p w:rsidR="00662FA4" w:rsidRPr="00F55C08" w:rsidRDefault="00662FA4" w:rsidP="00053A4B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Staff of Dealer Management</w:t>
            </w:r>
          </w:p>
          <w:p w:rsidR="00662FA4" w:rsidRPr="00F55C08" w:rsidRDefault="00662FA4" w:rsidP="00053A4B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Headquarter PT. Indosat, Jakarta</w:t>
            </w:r>
          </w:p>
        </w:tc>
      </w:tr>
      <w:tr w:rsidR="00662FA4" w:rsidRPr="00F55C08" w:rsidTr="000633C0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1695" w:type="dxa"/>
          </w:tcPr>
          <w:p w:rsidR="00662FA4" w:rsidRPr="00F55C08" w:rsidRDefault="00662FA4" w:rsidP="00D14808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2010– 2011</w:t>
            </w:r>
          </w:p>
        </w:tc>
        <w:tc>
          <w:tcPr>
            <w:tcW w:w="6323" w:type="dxa"/>
          </w:tcPr>
          <w:p w:rsidR="00662FA4" w:rsidRPr="00F55C08" w:rsidRDefault="00662FA4" w:rsidP="005A20AC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Custodian Staff of Card Management</w:t>
            </w:r>
          </w:p>
          <w:p w:rsidR="00662FA4" w:rsidRPr="00F55C08" w:rsidRDefault="00662FA4" w:rsidP="005A20AC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Headquarter PT. Indosat, Jakarta</w:t>
            </w:r>
          </w:p>
        </w:tc>
      </w:tr>
      <w:tr w:rsidR="00662FA4" w:rsidRPr="00F55C08" w:rsidTr="000633C0">
        <w:tblPrEx>
          <w:tblCellMar>
            <w:top w:w="0" w:type="dxa"/>
            <w:bottom w:w="0" w:type="dxa"/>
          </w:tblCellMar>
        </w:tblPrEx>
        <w:trPr>
          <w:trHeight w:val="763"/>
          <w:tblCellSpacing w:w="11" w:type="dxa"/>
          <w:jc w:val="center"/>
        </w:trPr>
        <w:tc>
          <w:tcPr>
            <w:tcW w:w="1695" w:type="dxa"/>
          </w:tcPr>
          <w:p w:rsidR="00662FA4" w:rsidRPr="00F55C08" w:rsidRDefault="00662FA4" w:rsidP="006246F1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2008 - 2010</w:t>
            </w:r>
          </w:p>
          <w:p w:rsidR="00662FA4" w:rsidRPr="00F55C08" w:rsidRDefault="00662FA4" w:rsidP="00A1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3" w:type="dxa"/>
          </w:tcPr>
          <w:p w:rsidR="00662FA4" w:rsidRPr="00F55C08" w:rsidRDefault="00662FA4" w:rsidP="005A20AC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Buyer of Procurement</w:t>
            </w:r>
          </w:p>
          <w:p w:rsidR="00662FA4" w:rsidRPr="00F55C08" w:rsidRDefault="00662FA4" w:rsidP="005A20AC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Headquarter PT. Indosat, Jakarta</w:t>
            </w:r>
          </w:p>
        </w:tc>
      </w:tr>
      <w:tr w:rsidR="00662FA4" w:rsidRPr="00F55C08" w:rsidTr="000633C0">
        <w:tblPrEx>
          <w:tblCellMar>
            <w:top w:w="0" w:type="dxa"/>
            <w:bottom w:w="0" w:type="dxa"/>
          </w:tblCellMar>
        </w:tblPrEx>
        <w:trPr>
          <w:trHeight w:val="871"/>
          <w:tblCellSpacing w:w="11" w:type="dxa"/>
          <w:jc w:val="center"/>
        </w:trPr>
        <w:tc>
          <w:tcPr>
            <w:tcW w:w="1695" w:type="dxa"/>
          </w:tcPr>
          <w:p w:rsidR="00662FA4" w:rsidRPr="00F55C08" w:rsidRDefault="00662FA4" w:rsidP="006246F1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lastRenderedPageBreak/>
              <w:t>2007 – 2008</w:t>
            </w:r>
          </w:p>
          <w:p w:rsidR="00662FA4" w:rsidRPr="00F55C08" w:rsidRDefault="00662FA4" w:rsidP="00B24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3" w:type="dxa"/>
          </w:tcPr>
          <w:p w:rsidR="00662FA4" w:rsidRPr="00F55C08" w:rsidRDefault="00662FA4" w:rsidP="005A20AC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Technician of BSS Tower Management</w:t>
            </w:r>
          </w:p>
          <w:p w:rsidR="00662FA4" w:rsidRPr="00F55C08" w:rsidRDefault="00662FA4" w:rsidP="005A20AC">
            <w:pPr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Regional Sulampapua, Makassar, South Sulawesi</w:t>
            </w:r>
          </w:p>
          <w:p w:rsidR="00662FA4" w:rsidRPr="00F55C08" w:rsidRDefault="00662FA4" w:rsidP="005A20AC">
            <w:pPr>
              <w:rPr>
                <w:sz w:val="24"/>
                <w:szCs w:val="24"/>
              </w:rPr>
            </w:pPr>
          </w:p>
        </w:tc>
      </w:tr>
    </w:tbl>
    <w:p w:rsidR="00EF6842" w:rsidRPr="00F55C08" w:rsidRDefault="0042064E" w:rsidP="00EF6842">
      <w:pPr>
        <w:pStyle w:val="Heading3"/>
        <w:pBdr>
          <w:top w:val="none" w:sz="0" w:space="0" w:color="auto"/>
          <w:bottom w:val="single" w:sz="4" w:space="1" w:color="auto"/>
        </w:pBdr>
        <w:shd w:val="clear" w:color="auto" w:fill="E6E6E6"/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  <w:r w:rsidRPr="00F55C08">
        <w:rPr>
          <w:rFonts w:ascii="Times New Roman" w:hAnsi="Times New Roman" w:cs="Times New Roman"/>
          <w:sz w:val="24"/>
          <w:szCs w:val="24"/>
        </w:rPr>
        <w:t>Training</w:t>
      </w:r>
      <w:r w:rsidR="00EF6842" w:rsidRPr="00F55C08">
        <w:rPr>
          <w:rFonts w:ascii="Times New Roman" w:hAnsi="Times New Roman" w:cs="Times New Roman"/>
          <w:sz w:val="24"/>
          <w:szCs w:val="24"/>
        </w:rPr>
        <w:tab/>
      </w:r>
    </w:p>
    <w:p w:rsidR="00EF6842" w:rsidRPr="00F55C08" w:rsidRDefault="00EF6842" w:rsidP="00EF6842">
      <w:pPr>
        <w:rPr>
          <w:sz w:val="24"/>
          <w:szCs w:val="24"/>
        </w:rPr>
      </w:pPr>
    </w:p>
    <w:tbl>
      <w:tblPr>
        <w:tblW w:w="8101" w:type="dxa"/>
        <w:jc w:val="center"/>
        <w:tblCellSpacing w:w="11" w:type="dxa"/>
        <w:tblLook w:val="0000"/>
      </w:tblPr>
      <w:tblGrid>
        <w:gridCol w:w="969"/>
        <w:gridCol w:w="39"/>
        <w:gridCol w:w="7093"/>
      </w:tblGrid>
      <w:tr w:rsidR="00EF6842" w:rsidRPr="00F55C08" w:rsidTr="00EF18FD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75" w:type="dxa"/>
            <w:gridSpan w:val="2"/>
          </w:tcPr>
          <w:p w:rsidR="00EF6842" w:rsidRPr="00F55C08" w:rsidRDefault="00EF6842" w:rsidP="00781566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</w:tcPr>
          <w:p w:rsidR="00EF6842" w:rsidRPr="00F55C08" w:rsidRDefault="008D10BF" w:rsidP="00604E86">
            <w:pPr>
              <w:rPr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On Job Training RNC and Node B Huawei</w:t>
            </w:r>
            <w:r w:rsidR="002F73A2"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 xml:space="preserve"> I</w:t>
            </w:r>
          </w:p>
        </w:tc>
      </w:tr>
      <w:tr w:rsidR="00EF6842" w:rsidRPr="00F55C08" w:rsidTr="00EF18FD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75" w:type="dxa"/>
            <w:gridSpan w:val="2"/>
          </w:tcPr>
          <w:p w:rsidR="00EF6842" w:rsidRPr="00F55C08" w:rsidRDefault="00EF6842" w:rsidP="00781566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</w:tcPr>
          <w:p w:rsidR="00EF6842" w:rsidRPr="00F55C08" w:rsidRDefault="002F73A2" w:rsidP="00604E86">
            <w:pPr>
              <w:spacing w:beforeLines="10" w:afterLines="10"/>
              <w:rPr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 xml:space="preserve">Supplier Relationship Management (SRM) </w:t>
            </w:r>
          </w:p>
        </w:tc>
      </w:tr>
      <w:tr w:rsidR="00EF6842" w:rsidRPr="00F55C08" w:rsidTr="00EF18FD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75" w:type="dxa"/>
            <w:gridSpan w:val="2"/>
          </w:tcPr>
          <w:p w:rsidR="00EF6842" w:rsidRPr="00F55C08" w:rsidRDefault="00EF6842" w:rsidP="00781566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</w:tcPr>
          <w:p w:rsidR="00EF6842" w:rsidRPr="00F55C08" w:rsidRDefault="002F73A2" w:rsidP="00006AEF">
            <w:pPr>
              <w:spacing w:before="100" w:beforeAutospacing="1" w:after="100" w:afterAutospacing="1" w:line="225" w:lineRule="atLeast"/>
              <w:ind w:right="315"/>
              <w:rPr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On Job Training RNC and Node B Huawei II</w:t>
            </w:r>
          </w:p>
        </w:tc>
      </w:tr>
      <w:tr w:rsidR="00EF6842" w:rsidRPr="00F55C08" w:rsidTr="00EF18FD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75" w:type="dxa"/>
            <w:gridSpan w:val="2"/>
          </w:tcPr>
          <w:p w:rsidR="00EF6842" w:rsidRPr="00F55C08" w:rsidRDefault="00EF6842" w:rsidP="0007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0" w:type="dxa"/>
          </w:tcPr>
          <w:p w:rsidR="00EF6842" w:rsidRPr="00F55C08" w:rsidRDefault="000739BA" w:rsidP="00604E86">
            <w:pPr>
              <w:spacing w:beforeLines="10" w:afterLines="10"/>
              <w:rPr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 xml:space="preserve">Power One DC Power System Tricipta 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ab/>
            </w:r>
          </w:p>
        </w:tc>
        <w:tc>
          <w:tcPr>
            <w:tcW w:w="7099" w:type="dxa"/>
            <w:gridSpan w:val="2"/>
          </w:tcPr>
          <w:p w:rsidR="005A6303" w:rsidRPr="00F55C08" w:rsidRDefault="005A6303" w:rsidP="00FF56D7">
            <w:pPr>
              <w:rPr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 xml:space="preserve">ESQ Leadership profesional Angkatan ke-32 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rStyle w:val="Strong"/>
                <w:rFonts w:eastAsia="Courier New"/>
                <w:b w:val="0"/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Memotech CX-U1010</w:t>
            </w:r>
            <w:r w:rsidR="00594141"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 xml:space="preserve"> Abis Optimizer O&amp;M, PT. Dymar J</w:t>
            </w: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aya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rStyle w:val="Strong"/>
                <w:rFonts w:eastAsia="Courier New"/>
                <w:b w:val="0"/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ADX-100, ADC Krone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rStyle w:val="Strong"/>
                <w:rFonts w:eastAsia="Courier New"/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BSS Basic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SRM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Creative Innovative Thinking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ESQ Basic Leadership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sz w:val="24"/>
                <w:szCs w:val="24"/>
              </w:rPr>
            </w:pPr>
            <w:r w:rsidRPr="00F55C08">
              <w:rPr>
                <w:sz w:val="24"/>
                <w:szCs w:val="24"/>
              </w:rPr>
              <w:t>Effective Secure Contract &amp; Agreement Development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IT Basic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rStyle w:val="Strong"/>
                <w:rFonts w:eastAsia="Courier New"/>
                <w:b w:val="0"/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Ericsson Business Lounge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rStyle w:val="Strong"/>
                <w:rFonts w:eastAsia="Courier New"/>
                <w:b w:val="0"/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I Know Your Secret - Maintain and Secure Your Data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5A6303" w:rsidP="00604E86">
            <w:pPr>
              <w:ind w:left="-23"/>
              <w:rPr>
                <w:rStyle w:val="Strong"/>
                <w:rFonts w:eastAsia="Courier New"/>
                <w:b w:val="0"/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Distribution Management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6A643F" w:rsidP="00604E86">
            <w:pPr>
              <w:ind w:left="-23"/>
              <w:rPr>
                <w:rStyle w:val="Strong"/>
                <w:rFonts w:eastAsia="Courier New"/>
                <w:b w:val="0"/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Converting Customer Service Into Sales</w:t>
            </w:r>
          </w:p>
        </w:tc>
      </w:tr>
      <w:tr w:rsidR="005A6303" w:rsidRPr="00F55C08" w:rsidTr="00006AEF">
        <w:tblPrEx>
          <w:tblCellMar>
            <w:top w:w="0" w:type="dxa"/>
            <w:bottom w:w="0" w:type="dxa"/>
          </w:tblCellMar>
        </w:tblPrEx>
        <w:trPr>
          <w:trHeight w:val="401"/>
          <w:tblCellSpacing w:w="11" w:type="dxa"/>
          <w:jc w:val="center"/>
        </w:trPr>
        <w:tc>
          <w:tcPr>
            <w:tcW w:w="936" w:type="dxa"/>
          </w:tcPr>
          <w:p w:rsidR="005A6303" w:rsidRPr="00F55C08" w:rsidRDefault="005A6303" w:rsidP="00604E86">
            <w:pPr>
              <w:pStyle w:val="BodyText"/>
              <w:spacing w:beforeLines="10" w:afterLines="10"/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5A6303" w:rsidRPr="00F55C08" w:rsidRDefault="006A643F" w:rsidP="00604E86">
            <w:pPr>
              <w:ind w:left="-23"/>
              <w:rPr>
                <w:rStyle w:val="Strong"/>
                <w:rFonts w:eastAsia="Courier New"/>
                <w:b w:val="0"/>
                <w:sz w:val="24"/>
                <w:szCs w:val="24"/>
              </w:rPr>
            </w:pPr>
            <w:r w:rsidRPr="00F55C08">
              <w:rPr>
                <w:rStyle w:val="Strong"/>
                <w:rFonts w:eastAsia="Courier New"/>
                <w:b w:val="0"/>
                <w:sz w:val="24"/>
                <w:szCs w:val="24"/>
              </w:rPr>
              <w:t>Super Leadership</w:t>
            </w:r>
          </w:p>
        </w:tc>
      </w:tr>
    </w:tbl>
    <w:p w:rsidR="005A6303" w:rsidRPr="00F55C08" w:rsidRDefault="005A6303" w:rsidP="00EF6842">
      <w:pPr>
        <w:rPr>
          <w:sz w:val="24"/>
          <w:szCs w:val="24"/>
        </w:rPr>
      </w:pPr>
    </w:p>
    <w:p w:rsidR="006C7915" w:rsidRPr="00F55C08" w:rsidRDefault="006C7915">
      <w:pPr>
        <w:rPr>
          <w:sz w:val="24"/>
          <w:szCs w:val="24"/>
        </w:rPr>
      </w:pPr>
      <w:r w:rsidRPr="00F55C08">
        <w:rPr>
          <w:sz w:val="24"/>
          <w:szCs w:val="24"/>
        </w:rPr>
        <w:t>I declare that the statement made by me in this application are true and correct to the best of my knowledge.</w:t>
      </w:r>
      <w:r w:rsidRPr="00F55C08">
        <w:rPr>
          <w:sz w:val="24"/>
          <w:szCs w:val="24"/>
        </w:rPr>
        <w:tab/>
      </w:r>
      <w:r w:rsidRPr="00F55C08">
        <w:rPr>
          <w:sz w:val="24"/>
          <w:szCs w:val="24"/>
        </w:rPr>
        <w:tab/>
      </w:r>
      <w:r w:rsidRPr="00F55C08">
        <w:rPr>
          <w:sz w:val="24"/>
          <w:szCs w:val="24"/>
        </w:rPr>
        <w:tab/>
      </w:r>
      <w:r w:rsidRPr="00F55C08">
        <w:rPr>
          <w:sz w:val="24"/>
          <w:szCs w:val="24"/>
        </w:rPr>
        <w:tab/>
      </w:r>
      <w:r w:rsidRPr="00F55C08">
        <w:rPr>
          <w:sz w:val="24"/>
          <w:szCs w:val="24"/>
        </w:rPr>
        <w:tab/>
      </w:r>
      <w:r w:rsidRPr="00F55C08">
        <w:rPr>
          <w:sz w:val="24"/>
          <w:szCs w:val="24"/>
        </w:rPr>
        <w:tab/>
      </w:r>
      <w:r w:rsidRPr="00F55C08">
        <w:rPr>
          <w:sz w:val="24"/>
          <w:szCs w:val="24"/>
        </w:rPr>
        <w:tab/>
      </w:r>
    </w:p>
    <w:p w:rsidR="006C7915" w:rsidRPr="00F55C08" w:rsidRDefault="006C7915">
      <w:pPr>
        <w:spacing w:line="240" w:lineRule="auto"/>
        <w:jc w:val="center"/>
        <w:rPr>
          <w:sz w:val="24"/>
          <w:szCs w:val="24"/>
        </w:rPr>
      </w:pPr>
      <w:r w:rsidRPr="00F55C08">
        <w:rPr>
          <w:sz w:val="24"/>
          <w:szCs w:val="24"/>
        </w:rPr>
        <w:t xml:space="preserve">                                                                 </w:t>
      </w:r>
      <w:r w:rsidR="003A3117" w:rsidRPr="00F55C08">
        <w:rPr>
          <w:sz w:val="24"/>
          <w:szCs w:val="24"/>
        </w:rPr>
        <w:t xml:space="preserve">       </w:t>
      </w:r>
      <w:r w:rsidR="00CA1170">
        <w:rPr>
          <w:sz w:val="24"/>
          <w:szCs w:val="24"/>
        </w:rPr>
        <w:t xml:space="preserve">                     </w:t>
      </w:r>
      <w:r w:rsidRPr="00F55C08">
        <w:rPr>
          <w:sz w:val="24"/>
          <w:szCs w:val="24"/>
        </w:rPr>
        <w:t xml:space="preserve">Jakarta   </w:t>
      </w:r>
      <w:r w:rsidRPr="00F55C08">
        <w:rPr>
          <w:b/>
          <w:sz w:val="24"/>
          <w:szCs w:val="24"/>
        </w:rPr>
        <w:t xml:space="preserve"> </w:t>
      </w:r>
      <w:r w:rsidRPr="00F55C08">
        <w:rPr>
          <w:sz w:val="24"/>
          <w:szCs w:val="24"/>
        </w:rPr>
        <w:fldChar w:fldCharType="begin"/>
      </w:r>
      <w:r w:rsidRPr="00F55C08">
        <w:rPr>
          <w:sz w:val="24"/>
          <w:szCs w:val="24"/>
        </w:rPr>
        <w:instrText xml:space="preserve"> DATE \@ "MMMM d, yyyy" </w:instrText>
      </w:r>
      <w:r w:rsidRPr="00F55C08">
        <w:rPr>
          <w:sz w:val="24"/>
          <w:szCs w:val="24"/>
        </w:rPr>
        <w:fldChar w:fldCharType="separate"/>
      </w:r>
      <w:r w:rsidR="00CA1170">
        <w:rPr>
          <w:noProof/>
          <w:sz w:val="24"/>
          <w:szCs w:val="24"/>
        </w:rPr>
        <w:t>April 24, 2015</w:t>
      </w:r>
      <w:r w:rsidRPr="00F55C08">
        <w:rPr>
          <w:sz w:val="24"/>
          <w:szCs w:val="24"/>
        </w:rPr>
        <w:fldChar w:fldCharType="end"/>
      </w:r>
    </w:p>
    <w:p w:rsidR="003B187F" w:rsidRPr="00F55C08" w:rsidRDefault="003B187F" w:rsidP="00A12317">
      <w:pPr>
        <w:spacing w:line="240" w:lineRule="auto"/>
        <w:rPr>
          <w:sz w:val="24"/>
          <w:szCs w:val="24"/>
        </w:rPr>
      </w:pPr>
    </w:p>
    <w:p w:rsidR="00C30C3D" w:rsidRPr="00F55C08" w:rsidRDefault="00A12317">
      <w:pPr>
        <w:spacing w:line="240" w:lineRule="auto"/>
        <w:jc w:val="center"/>
        <w:rPr>
          <w:sz w:val="24"/>
          <w:szCs w:val="24"/>
        </w:rPr>
      </w:pPr>
      <w:r w:rsidRPr="00F55C08">
        <w:rPr>
          <w:sz w:val="24"/>
          <w:szCs w:val="24"/>
        </w:rPr>
        <w:t xml:space="preserve">                                                                                                  </w:t>
      </w:r>
    </w:p>
    <w:p w:rsidR="00C30C3D" w:rsidRPr="00F55C08" w:rsidRDefault="00C30C3D">
      <w:pPr>
        <w:spacing w:line="240" w:lineRule="auto"/>
        <w:jc w:val="center"/>
        <w:rPr>
          <w:sz w:val="24"/>
          <w:szCs w:val="24"/>
        </w:rPr>
      </w:pPr>
    </w:p>
    <w:p w:rsidR="006C7915" w:rsidRPr="00F55C08" w:rsidRDefault="006C7915" w:rsidP="00EE3B62">
      <w:pPr>
        <w:spacing w:line="240" w:lineRule="auto"/>
        <w:ind w:left="5040" w:rightChars="-118" w:right="-236"/>
        <w:rPr>
          <w:sz w:val="24"/>
          <w:szCs w:val="24"/>
        </w:rPr>
      </w:pPr>
      <w:r w:rsidRPr="00F55C08">
        <w:rPr>
          <w:sz w:val="24"/>
          <w:szCs w:val="24"/>
        </w:rPr>
        <w:t xml:space="preserve">             </w:t>
      </w:r>
      <w:r w:rsidR="009D7AA0" w:rsidRPr="00F55C08">
        <w:rPr>
          <w:sz w:val="24"/>
          <w:szCs w:val="24"/>
        </w:rPr>
        <w:t xml:space="preserve">       </w:t>
      </w:r>
      <w:r w:rsidRPr="00F55C08">
        <w:rPr>
          <w:sz w:val="24"/>
          <w:szCs w:val="24"/>
        </w:rPr>
        <w:t xml:space="preserve">    </w:t>
      </w:r>
      <w:r w:rsidR="009D7AA0" w:rsidRPr="00F55C08">
        <w:rPr>
          <w:sz w:val="24"/>
          <w:szCs w:val="24"/>
        </w:rPr>
        <w:t>Nur ` Akma</w:t>
      </w:r>
    </w:p>
    <w:p w:rsidR="00C52FA4" w:rsidRPr="00F55C08" w:rsidRDefault="006C7915" w:rsidP="00EE3B62">
      <w:pPr>
        <w:pStyle w:val="Header"/>
        <w:tabs>
          <w:tab w:val="clear" w:pos="4320"/>
          <w:tab w:val="clear" w:pos="8640"/>
        </w:tabs>
        <w:spacing w:line="240" w:lineRule="auto"/>
        <w:ind w:left="720" w:rightChars="556" w:right="1112" w:firstLine="720"/>
        <w:jc w:val="left"/>
        <w:rPr>
          <w:b/>
          <w:sz w:val="24"/>
          <w:szCs w:val="24"/>
        </w:rPr>
      </w:pPr>
      <w:r w:rsidRPr="00F55C08">
        <w:rPr>
          <w:sz w:val="24"/>
          <w:szCs w:val="24"/>
        </w:rPr>
        <w:tab/>
      </w:r>
      <w:r w:rsidRPr="00F55C08">
        <w:rPr>
          <w:sz w:val="24"/>
          <w:szCs w:val="24"/>
        </w:rPr>
        <w:tab/>
        <w:t xml:space="preserve"> </w:t>
      </w:r>
      <w:r w:rsidR="00C751A5" w:rsidRPr="00F55C08">
        <w:rPr>
          <w:b/>
          <w:sz w:val="24"/>
          <w:szCs w:val="24"/>
        </w:rPr>
        <w:t xml:space="preserve">  </w:t>
      </w:r>
      <w:r w:rsidR="00C751A5" w:rsidRPr="00F55C08">
        <w:rPr>
          <w:b/>
          <w:sz w:val="24"/>
          <w:szCs w:val="24"/>
        </w:rPr>
        <w:tab/>
      </w:r>
      <w:r w:rsidR="00C751A5" w:rsidRPr="00F55C08">
        <w:rPr>
          <w:b/>
          <w:sz w:val="24"/>
          <w:szCs w:val="24"/>
        </w:rPr>
        <w:tab/>
      </w:r>
      <w:r w:rsidR="00A5289A" w:rsidRPr="00F55C08">
        <w:rPr>
          <w:b/>
          <w:sz w:val="24"/>
          <w:szCs w:val="24"/>
        </w:rPr>
        <w:t xml:space="preserve">                                               </w:t>
      </w:r>
      <w:r w:rsidR="00AF58D6" w:rsidRPr="00F55C08">
        <w:rPr>
          <w:b/>
          <w:sz w:val="24"/>
          <w:szCs w:val="24"/>
        </w:rPr>
        <w:t xml:space="preserve">                     </w:t>
      </w:r>
      <w:r w:rsidR="00D12FD0" w:rsidRPr="00F55C08">
        <w:rPr>
          <w:b/>
          <w:sz w:val="24"/>
          <w:szCs w:val="24"/>
        </w:rPr>
        <w:t xml:space="preserve">    </w:t>
      </w:r>
      <w:r w:rsidR="00AF58D6" w:rsidRPr="00F55C08">
        <w:rPr>
          <w:b/>
          <w:sz w:val="24"/>
          <w:szCs w:val="24"/>
        </w:rPr>
        <w:t xml:space="preserve">      </w:t>
      </w:r>
      <w:r w:rsidR="0080298F" w:rsidRPr="00F55C08">
        <w:rPr>
          <w:b/>
          <w:sz w:val="24"/>
          <w:szCs w:val="24"/>
        </w:rPr>
        <w:t xml:space="preserve">      </w:t>
      </w:r>
      <w:r w:rsidR="00C751A5" w:rsidRPr="00F55C08">
        <w:rPr>
          <w:b/>
          <w:sz w:val="24"/>
          <w:szCs w:val="24"/>
        </w:rPr>
        <w:t xml:space="preserve"> </w:t>
      </w:r>
    </w:p>
    <w:p w:rsidR="00C52FA4" w:rsidRPr="00F55C08" w:rsidRDefault="00C52FA4" w:rsidP="00EE3B62">
      <w:pPr>
        <w:pStyle w:val="Header"/>
        <w:tabs>
          <w:tab w:val="clear" w:pos="4320"/>
          <w:tab w:val="clear" w:pos="8640"/>
        </w:tabs>
        <w:spacing w:line="240" w:lineRule="auto"/>
        <w:ind w:left="720" w:rightChars="556" w:right="1112" w:firstLine="720"/>
        <w:jc w:val="left"/>
        <w:rPr>
          <w:b/>
          <w:sz w:val="24"/>
          <w:szCs w:val="24"/>
        </w:rPr>
      </w:pPr>
    </w:p>
    <w:p w:rsidR="00C52FA4" w:rsidRPr="00F55C08" w:rsidRDefault="00C52FA4" w:rsidP="00EE3B62">
      <w:pPr>
        <w:pStyle w:val="Header"/>
        <w:tabs>
          <w:tab w:val="clear" w:pos="4320"/>
          <w:tab w:val="clear" w:pos="8640"/>
        </w:tabs>
        <w:spacing w:line="240" w:lineRule="auto"/>
        <w:ind w:left="720" w:rightChars="556" w:right="1112" w:firstLine="720"/>
        <w:jc w:val="left"/>
        <w:rPr>
          <w:b/>
          <w:sz w:val="24"/>
          <w:szCs w:val="24"/>
        </w:rPr>
      </w:pPr>
    </w:p>
    <w:p w:rsidR="00C52FA4" w:rsidRPr="00F55C08" w:rsidRDefault="00C52FA4" w:rsidP="00C751A5">
      <w:pPr>
        <w:pStyle w:val="Header"/>
        <w:tabs>
          <w:tab w:val="clear" w:pos="4320"/>
          <w:tab w:val="clear" w:pos="8640"/>
        </w:tabs>
        <w:spacing w:line="240" w:lineRule="auto"/>
        <w:ind w:rightChars="556" w:right="1112"/>
        <w:jc w:val="left"/>
        <w:rPr>
          <w:rFonts w:ascii="Verdana" w:hAnsi="Verdana"/>
          <w:b/>
          <w:sz w:val="24"/>
          <w:szCs w:val="24"/>
        </w:rPr>
      </w:pPr>
    </w:p>
    <w:sectPr w:rsidR="00C52FA4" w:rsidRPr="00F55C08" w:rsidSect="00AF58D6">
      <w:headerReference w:type="default" r:id="rId8"/>
      <w:pgSz w:w="11907" w:h="16840" w:code="9"/>
      <w:pgMar w:top="1134" w:right="1797" w:bottom="1134" w:left="1797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F5" w:rsidRDefault="003914F5">
      <w:r>
        <w:separator/>
      </w:r>
    </w:p>
  </w:endnote>
  <w:endnote w:type="continuationSeparator" w:id="0">
    <w:p w:rsidR="003914F5" w:rsidRDefault="0039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F5" w:rsidRDefault="003914F5">
      <w:r>
        <w:separator/>
      </w:r>
    </w:p>
  </w:footnote>
  <w:footnote w:type="continuationSeparator" w:id="0">
    <w:p w:rsidR="003914F5" w:rsidRDefault="0039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CA" w:rsidRDefault="009B6DCA">
    <w:pPr>
      <w:pStyle w:val="Header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2F1F4B"/>
    <w:multiLevelType w:val="hybridMultilevel"/>
    <w:tmpl w:val="B6FC8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5499A"/>
    <w:multiLevelType w:val="hybridMultilevel"/>
    <w:tmpl w:val="948408EA"/>
    <w:lvl w:ilvl="0" w:tplc="FA94848A">
      <w:start w:val="1"/>
      <w:numFmt w:val="bullet"/>
      <w:lvlText w:val="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EBBC44FA">
      <w:start w:val="1"/>
      <w:numFmt w:val="bullet"/>
      <w:pStyle w:val="Achievement"/>
      <w:lvlText w:val=""/>
      <w:lvlJc w:val="left"/>
      <w:pPr>
        <w:tabs>
          <w:tab w:val="num" w:pos="1440"/>
        </w:tabs>
        <w:ind w:left="1325" w:right="245" w:hanging="245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257B3"/>
    <w:multiLevelType w:val="hybridMultilevel"/>
    <w:tmpl w:val="54300570"/>
    <w:name w:val="WW8Num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975C7"/>
    <w:multiLevelType w:val="hybridMultilevel"/>
    <w:tmpl w:val="CD76A9A2"/>
    <w:lvl w:ilvl="0" w:tplc="69348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C484C"/>
    <w:multiLevelType w:val="multilevel"/>
    <w:tmpl w:val="AFF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E59EA"/>
    <w:multiLevelType w:val="hybridMultilevel"/>
    <w:tmpl w:val="6EFA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D3741"/>
    <w:multiLevelType w:val="hybridMultilevel"/>
    <w:tmpl w:val="30D6079A"/>
    <w:name w:val="WW8Num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02C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F1A15"/>
    <w:multiLevelType w:val="hybridMultilevel"/>
    <w:tmpl w:val="29203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46D6C"/>
    <w:multiLevelType w:val="hybridMultilevel"/>
    <w:tmpl w:val="411077EE"/>
    <w:lvl w:ilvl="0" w:tplc="179E8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416A2"/>
    <w:multiLevelType w:val="hybridMultilevel"/>
    <w:tmpl w:val="DB4A6A3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7659798E"/>
    <w:multiLevelType w:val="hybridMultilevel"/>
    <w:tmpl w:val="3342B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 style="mso-position-vertical-relative:line" fill="f" fillcolor="white" stroke="f">
      <v:fill color="white" on="f"/>
      <v:stroke on="f"/>
      <o:colormru v:ext="edit" colors="#dadbfe,#c9ccff,#d3d7d5,#f0f4be,#cfd0f9,#d5fbdf,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615E"/>
    <w:rsid w:val="00006AEF"/>
    <w:rsid w:val="000109D7"/>
    <w:rsid w:val="00021C04"/>
    <w:rsid w:val="000275D2"/>
    <w:rsid w:val="000319D7"/>
    <w:rsid w:val="000377E3"/>
    <w:rsid w:val="00041779"/>
    <w:rsid w:val="00053A4B"/>
    <w:rsid w:val="00054DF7"/>
    <w:rsid w:val="000633C0"/>
    <w:rsid w:val="00072968"/>
    <w:rsid w:val="000739BA"/>
    <w:rsid w:val="00076513"/>
    <w:rsid w:val="00090344"/>
    <w:rsid w:val="000939AE"/>
    <w:rsid w:val="000A0F54"/>
    <w:rsid w:val="000B0592"/>
    <w:rsid w:val="000B5796"/>
    <w:rsid w:val="000C4B2C"/>
    <w:rsid w:val="000E0DE7"/>
    <w:rsid w:val="000E4C5F"/>
    <w:rsid w:val="000F14C9"/>
    <w:rsid w:val="0010125F"/>
    <w:rsid w:val="0011269E"/>
    <w:rsid w:val="00127491"/>
    <w:rsid w:val="00130038"/>
    <w:rsid w:val="0013229F"/>
    <w:rsid w:val="00147FE4"/>
    <w:rsid w:val="001546D3"/>
    <w:rsid w:val="00160B51"/>
    <w:rsid w:val="00167ED9"/>
    <w:rsid w:val="001718D0"/>
    <w:rsid w:val="00176399"/>
    <w:rsid w:val="001766B5"/>
    <w:rsid w:val="00184D2E"/>
    <w:rsid w:val="001904F2"/>
    <w:rsid w:val="0019205E"/>
    <w:rsid w:val="00195A9E"/>
    <w:rsid w:val="001A7B5A"/>
    <w:rsid w:val="001B2C97"/>
    <w:rsid w:val="001C07AD"/>
    <w:rsid w:val="001C1F1E"/>
    <w:rsid w:val="001C667E"/>
    <w:rsid w:val="001D7BF3"/>
    <w:rsid w:val="001F5E24"/>
    <w:rsid w:val="00213923"/>
    <w:rsid w:val="0021676C"/>
    <w:rsid w:val="002328ED"/>
    <w:rsid w:val="00236BDB"/>
    <w:rsid w:val="0026388E"/>
    <w:rsid w:val="00276062"/>
    <w:rsid w:val="00292B4F"/>
    <w:rsid w:val="00297043"/>
    <w:rsid w:val="002B60C1"/>
    <w:rsid w:val="002C7DBA"/>
    <w:rsid w:val="002D0DFD"/>
    <w:rsid w:val="002D4751"/>
    <w:rsid w:val="002E51A9"/>
    <w:rsid w:val="002F1DE0"/>
    <w:rsid w:val="002F73A2"/>
    <w:rsid w:val="003030DE"/>
    <w:rsid w:val="00303836"/>
    <w:rsid w:val="00311436"/>
    <w:rsid w:val="003129CD"/>
    <w:rsid w:val="00313D29"/>
    <w:rsid w:val="003237D2"/>
    <w:rsid w:val="00324A4C"/>
    <w:rsid w:val="0032778D"/>
    <w:rsid w:val="003317BA"/>
    <w:rsid w:val="00336087"/>
    <w:rsid w:val="00346330"/>
    <w:rsid w:val="003656B1"/>
    <w:rsid w:val="00370849"/>
    <w:rsid w:val="003736ED"/>
    <w:rsid w:val="00376579"/>
    <w:rsid w:val="00380C82"/>
    <w:rsid w:val="00390C42"/>
    <w:rsid w:val="003914F5"/>
    <w:rsid w:val="003A3117"/>
    <w:rsid w:val="003A347F"/>
    <w:rsid w:val="003A3599"/>
    <w:rsid w:val="003A35AA"/>
    <w:rsid w:val="003B187F"/>
    <w:rsid w:val="003B3B14"/>
    <w:rsid w:val="003B6925"/>
    <w:rsid w:val="003C1682"/>
    <w:rsid w:val="003C42B0"/>
    <w:rsid w:val="003C4643"/>
    <w:rsid w:val="003D205A"/>
    <w:rsid w:val="003E5263"/>
    <w:rsid w:val="003E652E"/>
    <w:rsid w:val="003F3D21"/>
    <w:rsid w:val="00401E8C"/>
    <w:rsid w:val="00403268"/>
    <w:rsid w:val="00404DB1"/>
    <w:rsid w:val="0041541D"/>
    <w:rsid w:val="00417605"/>
    <w:rsid w:val="0042064E"/>
    <w:rsid w:val="00433910"/>
    <w:rsid w:val="00470584"/>
    <w:rsid w:val="00473284"/>
    <w:rsid w:val="0047492F"/>
    <w:rsid w:val="00475754"/>
    <w:rsid w:val="0047615E"/>
    <w:rsid w:val="00480780"/>
    <w:rsid w:val="00486D4C"/>
    <w:rsid w:val="00490239"/>
    <w:rsid w:val="00490FE2"/>
    <w:rsid w:val="00491749"/>
    <w:rsid w:val="00491936"/>
    <w:rsid w:val="00495DE7"/>
    <w:rsid w:val="00495FF0"/>
    <w:rsid w:val="004A282C"/>
    <w:rsid w:val="004C374E"/>
    <w:rsid w:val="004C55E0"/>
    <w:rsid w:val="004C7FD1"/>
    <w:rsid w:val="004D1D90"/>
    <w:rsid w:val="004D70E5"/>
    <w:rsid w:val="004E18EF"/>
    <w:rsid w:val="004E1D12"/>
    <w:rsid w:val="004F05F5"/>
    <w:rsid w:val="004F249A"/>
    <w:rsid w:val="004F3B7D"/>
    <w:rsid w:val="0050103B"/>
    <w:rsid w:val="005159E3"/>
    <w:rsid w:val="00524D92"/>
    <w:rsid w:val="00540315"/>
    <w:rsid w:val="0055177A"/>
    <w:rsid w:val="00553796"/>
    <w:rsid w:val="00572E8B"/>
    <w:rsid w:val="00580092"/>
    <w:rsid w:val="00585C11"/>
    <w:rsid w:val="00586593"/>
    <w:rsid w:val="005926BD"/>
    <w:rsid w:val="00594141"/>
    <w:rsid w:val="00594875"/>
    <w:rsid w:val="005A20AC"/>
    <w:rsid w:val="005A3E51"/>
    <w:rsid w:val="005A6303"/>
    <w:rsid w:val="005B0948"/>
    <w:rsid w:val="005B4917"/>
    <w:rsid w:val="005B51AF"/>
    <w:rsid w:val="005C0315"/>
    <w:rsid w:val="005C4E62"/>
    <w:rsid w:val="005D0825"/>
    <w:rsid w:val="005D72CF"/>
    <w:rsid w:val="005E7636"/>
    <w:rsid w:val="005F3CC7"/>
    <w:rsid w:val="00604E86"/>
    <w:rsid w:val="00620E94"/>
    <w:rsid w:val="00621B7D"/>
    <w:rsid w:val="00622257"/>
    <w:rsid w:val="006246F1"/>
    <w:rsid w:val="00643F5D"/>
    <w:rsid w:val="00651C62"/>
    <w:rsid w:val="006547BD"/>
    <w:rsid w:val="00661911"/>
    <w:rsid w:val="00662FA4"/>
    <w:rsid w:val="0066739F"/>
    <w:rsid w:val="00670F52"/>
    <w:rsid w:val="00674B6F"/>
    <w:rsid w:val="0068177F"/>
    <w:rsid w:val="00692F8D"/>
    <w:rsid w:val="006A0F5C"/>
    <w:rsid w:val="006A5815"/>
    <w:rsid w:val="006A643F"/>
    <w:rsid w:val="006A7A7E"/>
    <w:rsid w:val="006B07CA"/>
    <w:rsid w:val="006B4C16"/>
    <w:rsid w:val="006C526D"/>
    <w:rsid w:val="006C7915"/>
    <w:rsid w:val="006E562F"/>
    <w:rsid w:val="006E6361"/>
    <w:rsid w:val="00703E35"/>
    <w:rsid w:val="00704FA4"/>
    <w:rsid w:val="007305C5"/>
    <w:rsid w:val="00742EF4"/>
    <w:rsid w:val="007463E1"/>
    <w:rsid w:val="00751484"/>
    <w:rsid w:val="0075409C"/>
    <w:rsid w:val="0077440F"/>
    <w:rsid w:val="00777ABA"/>
    <w:rsid w:val="00781566"/>
    <w:rsid w:val="00783BBF"/>
    <w:rsid w:val="0078634A"/>
    <w:rsid w:val="00792CD4"/>
    <w:rsid w:val="00793243"/>
    <w:rsid w:val="00795234"/>
    <w:rsid w:val="007A6BB3"/>
    <w:rsid w:val="007B0579"/>
    <w:rsid w:val="007C5155"/>
    <w:rsid w:val="007D31C8"/>
    <w:rsid w:val="007F59AF"/>
    <w:rsid w:val="0080298F"/>
    <w:rsid w:val="00816A63"/>
    <w:rsid w:val="008637DA"/>
    <w:rsid w:val="00863E1F"/>
    <w:rsid w:val="0086473D"/>
    <w:rsid w:val="008903B7"/>
    <w:rsid w:val="00890AE3"/>
    <w:rsid w:val="008A2F5B"/>
    <w:rsid w:val="008A5103"/>
    <w:rsid w:val="008C102B"/>
    <w:rsid w:val="008C34F3"/>
    <w:rsid w:val="008D10BF"/>
    <w:rsid w:val="008E4FAC"/>
    <w:rsid w:val="008F0701"/>
    <w:rsid w:val="008F3BB1"/>
    <w:rsid w:val="0090251A"/>
    <w:rsid w:val="00913F71"/>
    <w:rsid w:val="009161C8"/>
    <w:rsid w:val="0092278D"/>
    <w:rsid w:val="00931753"/>
    <w:rsid w:val="009331F5"/>
    <w:rsid w:val="00942367"/>
    <w:rsid w:val="00951BE2"/>
    <w:rsid w:val="00952242"/>
    <w:rsid w:val="00957917"/>
    <w:rsid w:val="00973E0F"/>
    <w:rsid w:val="00986C1A"/>
    <w:rsid w:val="009964FC"/>
    <w:rsid w:val="009B338C"/>
    <w:rsid w:val="009B6DCA"/>
    <w:rsid w:val="009C549A"/>
    <w:rsid w:val="009C649E"/>
    <w:rsid w:val="009C65F2"/>
    <w:rsid w:val="009D4679"/>
    <w:rsid w:val="009D7AA0"/>
    <w:rsid w:val="009E22A4"/>
    <w:rsid w:val="009F0E7A"/>
    <w:rsid w:val="009F4263"/>
    <w:rsid w:val="00A077B1"/>
    <w:rsid w:val="00A12317"/>
    <w:rsid w:val="00A12D9F"/>
    <w:rsid w:val="00A17D45"/>
    <w:rsid w:val="00A27821"/>
    <w:rsid w:val="00A36D81"/>
    <w:rsid w:val="00A4058A"/>
    <w:rsid w:val="00A47852"/>
    <w:rsid w:val="00A5289A"/>
    <w:rsid w:val="00A853DF"/>
    <w:rsid w:val="00A85ECC"/>
    <w:rsid w:val="00A967E4"/>
    <w:rsid w:val="00AA20DD"/>
    <w:rsid w:val="00AA26D2"/>
    <w:rsid w:val="00AD67C6"/>
    <w:rsid w:val="00AE30C0"/>
    <w:rsid w:val="00AE4DD2"/>
    <w:rsid w:val="00AF24FF"/>
    <w:rsid w:val="00AF58D6"/>
    <w:rsid w:val="00B22DDC"/>
    <w:rsid w:val="00B24D66"/>
    <w:rsid w:val="00B32900"/>
    <w:rsid w:val="00B363A2"/>
    <w:rsid w:val="00B379CE"/>
    <w:rsid w:val="00B414F2"/>
    <w:rsid w:val="00B45FE5"/>
    <w:rsid w:val="00B56A57"/>
    <w:rsid w:val="00B6775E"/>
    <w:rsid w:val="00B72C7F"/>
    <w:rsid w:val="00B9348E"/>
    <w:rsid w:val="00BA60F2"/>
    <w:rsid w:val="00BD37E1"/>
    <w:rsid w:val="00BD791E"/>
    <w:rsid w:val="00BF5805"/>
    <w:rsid w:val="00C04F05"/>
    <w:rsid w:val="00C15A4D"/>
    <w:rsid w:val="00C23159"/>
    <w:rsid w:val="00C30C3D"/>
    <w:rsid w:val="00C36FED"/>
    <w:rsid w:val="00C4088C"/>
    <w:rsid w:val="00C52F4E"/>
    <w:rsid w:val="00C52FA4"/>
    <w:rsid w:val="00C543D2"/>
    <w:rsid w:val="00C56352"/>
    <w:rsid w:val="00C74FBD"/>
    <w:rsid w:val="00C751A5"/>
    <w:rsid w:val="00C76486"/>
    <w:rsid w:val="00C77BA1"/>
    <w:rsid w:val="00C81990"/>
    <w:rsid w:val="00C8657E"/>
    <w:rsid w:val="00C90492"/>
    <w:rsid w:val="00C91A01"/>
    <w:rsid w:val="00CA1170"/>
    <w:rsid w:val="00CB527F"/>
    <w:rsid w:val="00CD153A"/>
    <w:rsid w:val="00CD3201"/>
    <w:rsid w:val="00CD3B75"/>
    <w:rsid w:val="00CE4D48"/>
    <w:rsid w:val="00CE7746"/>
    <w:rsid w:val="00D0209B"/>
    <w:rsid w:val="00D02D3D"/>
    <w:rsid w:val="00D12FD0"/>
    <w:rsid w:val="00D14808"/>
    <w:rsid w:val="00D23CDE"/>
    <w:rsid w:val="00D2738C"/>
    <w:rsid w:val="00D4048B"/>
    <w:rsid w:val="00D5201F"/>
    <w:rsid w:val="00D75537"/>
    <w:rsid w:val="00D776FA"/>
    <w:rsid w:val="00D94DE3"/>
    <w:rsid w:val="00DA08B4"/>
    <w:rsid w:val="00DA3C7B"/>
    <w:rsid w:val="00DA3E2F"/>
    <w:rsid w:val="00DB43F7"/>
    <w:rsid w:val="00DB4708"/>
    <w:rsid w:val="00DB7221"/>
    <w:rsid w:val="00DD18D4"/>
    <w:rsid w:val="00E047AC"/>
    <w:rsid w:val="00E1742D"/>
    <w:rsid w:val="00E3239D"/>
    <w:rsid w:val="00E34B8F"/>
    <w:rsid w:val="00E34D40"/>
    <w:rsid w:val="00E43558"/>
    <w:rsid w:val="00E462BB"/>
    <w:rsid w:val="00E543D7"/>
    <w:rsid w:val="00E749F9"/>
    <w:rsid w:val="00E81BBD"/>
    <w:rsid w:val="00E82D28"/>
    <w:rsid w:val="00E8458C"/>
    <w:rsid w:val="00E857A8"/>
    <w:rsid w:val="00E91E82"/>
    <w:rsid w:val="00EA314A"/>
    <w:rsid w:val="00EA56CC"/>
    <w:rsid w:val="00EC7C2C"/>
    <w:rsid w:val="00EE3B62"/>
    <w:rsid w:val="00EE7933"/>
    <w:rsid w:val="00EF18FD"/>
    <w:rsid w:val="00EF6842"/>
    <w:rsid w:val="00F01F27"/>
    <w:rsid w:val="00F02647"/>
    <w:rsid w:val="00F12302"/>
    <w:rsid w:val="00F13B4F"/>
    <w:rsid w:val="00F17029"/>
    <w:rsid w:val="00F22744"/>
    <w:rsid w:val="00F228B0"/>
    <w:rsid w:val="00F55C08"/>
    <w:rsid w:val="00F6217D"/>
    <w:rsid w:val="00F75E2F"/>
    <w:rsid w:val="00F8019F"/>
    <w:rsid w:val="00F81306"/>
    <w:rsid w:val="00F8316A"/>
    <w:rsid w:val="00FA3404"/>
    <w:rsid w:val="00FB4D85"/>
    <w:rsid w:val="00FC1C32"/>
    <w:rsid w:val="00FC6503"/>
    <w:rsid w:val="00FC7001"/>
    <w:rsid w:val="00FD2404"/>
    <w:rsid w:val="00FE1E5C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  <o:colormru v:ext="edit" colors="#dadbfe,#c9ccff,#d3d7d5,#f0f4be,#cfd0f9,#d5fbdf,#eaeaea"/>
      <o:colormenu v:ext="edit" fillcolor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315"/>
    <w:pPr>
      <w:spacing w:line="360" w:lineRule="auto"/>
      <w:jc w:val="both"/>
    </w:p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spacing w:line="240" w:lineRule="auto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/>
      </w:pBdr>
      <w:spacing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jc w:val="left"/>
      <w:outlineLvl w:val="7"/>
    </w:pPr>
    <w:rPr>
      <w:rFonts w:ascii="Arial Narrow" w:hAnsi="Arial Narrow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pBdr>
        <w:bottom w:val="single" w:sz="18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News Gothic Condensed" w:hAnsi="News Gothic Condensed"/>
      <w:b/>
      <w:bCs/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Typewriter">
    <w:name w:val="HTML Typewriter"/>
    <w:basedOn w:val="DefaultParagraphFont"/>
    <w:rPr>
      <w:rFonts w:ascii="Courier New" w:eastAsia="Courier New" w:hAnsi="Courier New" w:cs="Courier New"/>
      <w:sz w:val="20"/>
      <w:szCs w:val="20"/>
    </w:rPr>
  </w:style>
  <w:style w:type="paragraph" w:customStyle="1" w:styleId="ReturnAddress">
    <w:name w:val="Return Address"/>
    <w:basedOn w:val="Normal"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spacing w:line="240" w:lineRule="auto"/>
      <w:jc w:val="left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CB527F"/>
    <w:pPr>
      <w:numPr>
        <w:ilvl w:val="1"/>
        <w:numId w:val="4"/>
      </w:numPr>
      <w:spacing w:after="60" w:line="220" w:lineRule="atLeast"/>
    </w:pPr>
    <w:rPr>
      <w:rFonts w:ascii="Arial" w:eastAsia="Batang" w:hAnsi="Arial"/>
      <w:spacing w:val="-5"/>
    </w:rPr>
  </w:style>
  <w:style w:type="character" w:customStyle="1" w:styleId="jobdetail">
    <w:name w:val="jobdetail"/>
    <w:basedOn w:val="DefaultParagraphFont"/>
    <w:rsid w:val="00390C42"/>
  </w:style>
  <w:style w:type="character" w:styleId="Strong">
    <w:name w:val="Strong"/>
    <w:basedOn w:val="DefaultParagraphFont"/>
    <w:qFormat/>
    <w:rsid w:val="008D10BF"/>
    <w:rPr>
      <w:b/>
      <w:bCs/>
    </w:rPr>
  </w:style>
  <w:style w:type="character" w:customStyle="1" w:styleId="shorttext">
    <w:name w:val="short_text"/>
    <w:basedOn w:val="DefaultParagraphFont"/>
    <w:rsid w:val="00E8458C"/>
  </w:style>
  <w:style w:type="character" w:customStyle="1" w:styleId="hps">
    <w:name w:val="hps"/>
    <w:basedOn w:val="DefaultParagraphFont"/>
    <w:rsid w:val="00E8458C"/>
  </w:style>
  <w:style w:type="paragraph" w:styleId="BalloonText">
    <w:name w:val="Balloon Text"/>
    <w:basedOn w:val="Normal"/>
    <w:link w:val="BalloonTextChar"/>
    <w:rsid w:val="00777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Family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FadLuL</dc:creator>
  <cp:keywords/>
  <dc:description/>
  <cp:lastModifiedBy>MAKMUR SENTOSA</cp:lastModifiedBy>
  <cp:revision>6</cp:revision>
  <cp:lastPrinted>2015-04-23T23:44:00Z</cp:lastPrinted>
  <dcterms:created xsi:type="dcterms:W3CDTF">2015-04-23T23:46:00Z</dcterms:created>
  <dcterms:modified xsi:type="dcterms:W3CDTF">2015-04-23T23:51:00Z</dcterms:modified>
</cp:coreProperties>
</file>