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85" w:rsidRPr="00727685" w:rsidRDefault="00727685" w:rsidP="00727685">
      <w:pPr>
        <w:jc w:val="center"/>
        <w:rPr>
          <w:sz w:val="24"/>
          <w:szCs w:val="24"/>
        </w:rPr>
      </w:pPr>
      <w:r>
        <w:rPr>
          <w:sz w:val="24"/>
          <w:szCs w:val="24"/>
        </w:rPr>
        <w:t>CURRICULUM VITAE</w:t>
      </w:r>
    </w:p>
    <w:p w:rsidR="00727685" w:rsidRDefault="00727685">
      <w:r>
        <w:t>PERSONAL IDENTITY</w:t>
      </w:r>
    </w:p>
    <w:tbl>
      <w:tblPr>
        <w:tblpPr w:leftFromText="180" w:rightFromText="180" w:vertAnchor="text" w:horzAnchor="margin" w:tblpXSpec="right" w:tblpY="-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967"/>
      </w:tblGrid>
      <w:tr w:rsidR="00727685" w:rsidRPr="00EA1C93" w:rsidTr="00727685">
        <w:trPr>
          <w:trHeight w:hRule="exact" w:val="278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7276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u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Raymond</w:t>
            </w:r>
          </w:p>
        </w:tc>
      </w:tr>
      <w:tr w:rsidR="00727685" w:rsidRPr="00EA1C93" w:rsidTr="00727685">
        <w:trPr>
          <w:trHeight w:hRule="exact" w:val="278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7276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&amp;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D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position w:val="1"/>
              </w:rPr>
              <w:t>te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position w:val="1"/>
              </w:rPr>
              <w:t xml:space="preserve">f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h:</w:t>
            </w:r>
            <w:r>
              <w:rPr>
                <w:rFonts w:cs="Calibri"/>
                <w:b/>
                <w:bCs/>
                <w:spacing w:val="1"/>
                <w:position w:val="1"/>
                <w:lang w:val="id-ID"/>
              </w:rPr>
              <w:t>Medan, 6</w:t>
            </w:r>
            <w:r>
              <w:rPr>
                <w:rFonts w:cs="Calibri"/>
                <w:b/>
                <w:bCs/>
                <w:spacing w:val="1"/>
                <w:position w:val="1"/>
                <w:vertAlign w:val="superscript"/>
                <w:lang w:val="id-ID"/>
              </w:rPr>
              <w:t>th</w:t>
            </w:r>
            <w:r>
              <w:rPr>
                <w:rFonts w:cs="Calibri"/>
                <w:b/>
                <w:bCs/>
                <w:spacing w:val="1"/>
                <w:position w:val="1"/>
                <w:lang w:val="id-ID"/>
              </w:rPr>
              <w:t xml:space="preserve"> October 1992</w:t>
            </w:r>
          </w:p>
        </w:tc>
      </w:tr>
      <w:tr w:rsidR="00727685" w:rsidRPr="00EA1C93" w:rsidTr="00727685">
        <w:trPr>
          <w:trHeight w:hRule="exact" w:val="1354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7276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cs="Calibri"/>
                <w:b/>
                <w:bCs/>
                <w:spacing w:val="-2"/>
                <w:position w:val="1"/>
                <w:lang w:val="id-ID"/>
              </w:rPr>
            </w:pPr>
            <w:r w:rsidRPr="00EA1C93">
              <w:rPr>
                <w:rFonts w:cs="Calibri"/>
                <w:b/>
                <w:bCs/>
                <w:spacing w:val="1"/>
                <w:position w:val="1"/>
              </w:rPr>
              <w:t>Add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ss:</w:t>
            </w:r>
            <w:r>
              <w:rPr>
                <w:rFonts w:cs="Calibri"/>
                <w:b/>
                <w:bCs/>
                <w:spacing w:val="-2"/>
                <w:position w:val="1"/>
                <w:lang w:val="id-ID"/>
              </w:rPr>
              <w:t xml:space="preserve"> Kukusan, kecamatan Beji Depok</w:t>
            </w:r>
          </w:p>
        </w:tc>
      </w:tr>
      <w:tr w:rsidR="00727685" w:rsidRPr="00EA1C93" w:rsidTr="00727685">
        <w:trPr>
          <w:trHeight w:hRule="exact" w:val="278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7276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Em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il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raymond533@ymail.com</w:t>
            </w:r>
          </w:p>
        </w:tc>
      </w:tr>
      <w:tr w:rsidR="00727685" w:rsidRPr="00EA1C93" w:rsidTr="00727685">
        <w:trPr>
          <w:trHeight w:hRule="exact" w:val="278"/>
        </w:trPr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72768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ob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ile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08</w:t>
            </w:r>
            <w:r>
              <w:rPr>
                <w:rFonts w:cs="Calibri"/>
                <w:b/>
                <w:bCs/>
                <w:position w:val="1"/>
              </w:rPr>
              <w:t>2225826298</w:t>
            </w:r>
          </w:p>
        </w:tc>
      </w:tr>
    </w:tbl>
    <w:p w:rsidR="00727685" w:rsidRDefault="00727685">
      <w:r w:rsidRPr="00727685">
        <w:drawing>
          <wp:inline distT="0" distB="0" distL="0" distR="0">
            <wp:extent cx="1122385" cy="1228725"/>
            <wp:effectExtent l="19050" t="0" r="1565" b="0"/>
            <wp:docPr id="15" name="Picture 1" descr="C:\Users\acer\Desktop\IMG_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31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02" cy="1232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685" w:rsidRDefault="00727685"/>
    <w:p w:rsidR="00727685" w:rsidRDefault="00727685" w:rsidP="00727685"/>
    <w:p w:rsidR="00A81619" w:rsidRDefault="00A81619" w:rsidP="00727685">
      <w:pPr>
        <w:ind w:firstLine="720"/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16" w:after="0" w:line="265" w:lineRule="exact"/>
        <w:ind w:left="853"/>
        <w:rPr>
          <w:rFonts w:cs="Calibri"/>
        </w:rPr>
      </w:pP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DU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AT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BA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-1"/>
        </w:rPr>
        <w:t>K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D</w:t>
      </w:r>
    </w:p>
    <w:p w:rsidR="00727685" w:rsidRDefault="00727685" w:rsidP="00727685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sz w:val="12"/>
          <w:szCs w:val="12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1"/>
        <w:gridCol w:w="4987"/>
      </w:tblGrid>
      <w:tr w:rsidR="00727685" w:rsidRPr="00EA1C93" w:rsidTr="00FC593E">
        <w:trPr>
          <w:trHeight w:hRule="exact" w:val="278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position w:val="1"/>
              </w:rPr>
              <w:t>H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g</w:t>
            </w:r>
            <w:r w:rsidRPr="00EA1C93">
              <w:rPr>
                <w:rFonts w:cs="Calibri"/>
                <w:b/>
                <w:bCs/>
                <w:position w:val="1"/>
              </w:rPr>
              <w:t xml:space="preserve">h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S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hoo</w:t>
            </w:r>
            <w:r w:rsidRPr="00EA1C93">
              <w:rPr>
                <w:rFonts w:cs="Calibri"/>
                <w:b/>
                <w:bCs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SMA Methodist-3 Medan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</w:rPr>
              <w:t>U</w:t>
            </w:r>
            <w:r w:rsidRPr="00EA1C93">
              <w:rPr>
                <w:rFonts w:cs="Calibri"/>
                <w:b/>
                <w:bCs/>
                <w:spacing w:val="1"/>
              </w:rPr>
              <w:t>n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  <w:spacing w:val="1"/>
              </w:rPr>
              <w:t>v</w:t>
            </w:r>
            <w:r w:rsidRPr="00EA1C93">
              <w:rPr>
                <w:rFonts w:cs="Calibri"/>
                <w:b/>
                <w:bCs/>
                <w:spacing w:val="-1"/>
              </w:rPr>
              <w:t>e</w:t>
            </w:r>
            <w:r w:rsidRPr="00EA1C93">
              <w:rPr>
                <w:rFonts w:cs="Calibri"/>
                <w:b/>
                <w:bCs/>
                <w:spacing w:val="-2"/>
              </w:rPr>
              <w:t>rs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1"/>
              </w:rPr>
              <w:t>y</w:t>
            </w:r>
            <w:r w:rsidRPr="00EA1C93"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  <w:b/>
                <w:bCs/>
                <w:lang w:val="id-ID"/>
              </w:rPr>
              <w:t xml:space="preserve"> University of Indonesia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2"/>
              </w:rPr>
              <w:t>GP</w:t>
            </w: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</w:rPr>
              <w:t>:</w:t>
            </w:r>
            <w:r>
              <w:rPr>
                <w:rFonts w:cs="Calibri"/>
                <w:b/>
                <w:bCs/>
                <w:lang w:val="id-ID"/>
              </w:rPr>
              <w:t xml:space="preserve"> 3,</w:t>
            </w:r>
            <w:r>
              <w:rPr>
                <w:rFonts w:cs="Calibri"/>
                <w:b/>
                <w:bCs/>
              </w:rPr>
              <w:t>66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1"/>
                <w:position w:val="1"/>
              </w:rPr>
              <w:t>F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u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Law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Graduated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1"/>
                <w:position w:val="1"/>
              </w:rPr>
              <w:t>M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ajo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Private Law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Cr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d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position w:val="1"/>
              </w:rPr>
              <w:t>ts</w:t>
            </w:r>
            <w:r w:rsidRPr="00EA1C93">
              <w:rPr>
                <w:rFonts w:cs="Calibri"/>
                <w:b/>
                <w:bCs/>
                <w:spacing w:val="-4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hav</w:t>
            </w:r>
            <w:r w:rsidRPr="00EA1C93">
              <w:rPr>
                <w:rFonts w:cs="Calibri"/>
                <w:b/>
                <w:bCs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b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ee</w:t>
            </w:r>
            <w:r w:rsidRPr="00EA1C93">
              <w:rPr>
                <w:rFonts w:cs="Calibri"/>
                <w:b/>
                <w:bCs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position w:val="1"/>
              </w:rPr>
              <w:t>k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position w:val="1"/>
              </w:rPr>
              <w:t>: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 1</w:t>
            </w:r>
            <w:r>
              <w:rPr>
                <w:rFonts w:cs="Calibri"/>
                <w:b/>
                <w:bCs/>
                <w:position w:val="1"/>
              </w:rPr>
              <w:t>47</w:t>
            </w:r>
            <w:r>
              <w:rPr>
                <w:rFonts w:cs="Calibri"/>
                <w:b/>
                <w:bCs/>
                <w:position w:val="1"/>
                <w:lang w:val="id-ID"/>
              </w:rPr>
              <w:t xml:space="preserve"> credits</w:t>
            </w:r>
          </w:p>
        </w:tc>
      </w:tr>
      <w:tr w:rsidR="00727685" w:rsidRPr="00EA1C93" w:rsidTr="00FC593E">
        <w:trPr>
          <w:trHeight w:hRule="exact" w:val="133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B840C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b/>
              </w:rPr>
            </w:pPr>
          </w:p>
        </w:tc>
      </w:tr>
      <w:tr w:rsidR="00727685" w:rsidRPr="00EA1C93" w:rsidTr="00FC593E">
        <w:trPr>
          <w:trHeight w:hRule="exact" w:val="9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cs="Calibri"/>
                <w:b/>
                <w:bCs/>
                <w:position w:val="1"/>
              </w:rPr>
            </w:pPr>
          </w:p>
          <w:p w:rsidR="00727685" w:rsidRPr="00B840C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685" w:rsidRDefault="00727685" w:rsidP="00727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\</w:t>
      </w:r>
    </w:p>
    <w:p w:rsidR="00727685" w:rsidRDefault="00727685" w:rsidP="0072768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11" w:after="0" w:line="289" w:lineRule="exact"/>
        <w:ind w:left="853"/>
        <w:rPr>
          <w:rFonts w:cs="Calibri"/>
          <w:sz w:val="24"/>
          <w:szCs w:val="24"/>
        </w:rPr>
      </w:pPr>
      <w:r>
        <w:rPr>
          <w:rFonts w:cs="Calibri"/>
          <w:b/>
          <w:bCs/>
          <w:spacing w:val="2"/>
          <w:sz w:val="24"/>
          <w:szCs w:val="24"/>
        </w:rPr>
        <w:t>SP</w:t>
      </w:r>
      <w:r>
        <w:rPr>
          <w:rFonts w:cs="Calibri"/>
          <w:b/>
          <w:bCs/>
          <w:spacing w:val="-2"/>
          <w:sz w:val="24"/>
          <w:szCs w:val="24"/>
        </w:rPr>
        <w:t>ECI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2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/</w:t>
      </w:r>
      <w:r>
        <w:rPr>
          <w:rFonts w:cs="Calibri"/>
          <w:b/>
          <w:bCs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3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NG</w:t>
      </w:r>
      <w:r>
        <w:rPr>
          <w:rFonts w:cs="Calibri"/>
          <w:b/>
          <w:bCs/>
          <w:spacing w:val="-1"/>
          <w:sz w:val="24"/>
          <w:szCs w:val="24"/>
        </w:rPr>
        <w:t xml:space="preserve"> A</w:t>
      </w:r>
      <w:r>
        <w:rPr>
          <w:rFonts w:cs="Calibri"/>
          <w:b/>
          <w:bCs/>
          <w:spacing w:val="1"/>
          <w:sz w:val="24"/>
          <w:szCs w:val="24"/>
        </w:rPr>
        <w:t>TT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:</w:t>
      </w:r>
    </w:p>
    <w:p w:rsidR="00727685" w:rsidRDefault="00727685" w:rsidP="00727685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2555"/>
        <w:gridCol w:w="3330"/>
        <w:gridCol w:w="2160"/>
      </w:tblGrid>
      <w:tr w:rsidR="00727685" w:rsidRPr="00EA1C93" w:rsidTr="00FC593E">
        <w:trPr>
          <w:trHeight w:hRule="exact" w:val="28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15" w:right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1"/>
                <w:position w:val="1"/>
              </w:rPr>
              <w:t>Y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position w:val="1"/>
              </w:rPr>
              <w:t>r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81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ou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rs</w:t>
            </w:r>
            <w:r w:rsidRPr="00EA1C93">
              <w:rPr>
                <w:rFonts w:cs="Calibri"/>
                <w:b/>
                <w:bCs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/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position w:val="1"/>
              </w:rPr>
              <w:t>g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978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l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3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/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n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u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position w:val="1"/>
              </w:rPr>
              <w:t>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ADA"/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21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e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m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position w:val="1"/>
              </w:rPr>
              <w:t>k</w:t>
            </w:r>
          </w:p>
        </w:tc>
      </w:tr>
      <w:tr w:rsidR="00727685" w:rsidRPr="00EA1C93" w:rsidTr="00FC593E">
        <w:trPr>
          <w:trHeight w:hRule="exact" w:val="154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2010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Business Law Society Training Day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FHUI/ BLS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Training for new members to know more about this organization.</w:t>
            </w:r>
          </w:p>
        </w:tc>
      </w:tr>
      <w:tr w:rsidR="00727685" w:rsidRPr="00EA1C93" w:rsidTr="00FC593E">
        <w:trPr>
          <w:trHeight w:hRule="exact" w:val="1684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S’Pressi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Al Fath Research Center Serambi ( Senantiasa Ramah Bernuansa Islam), FHUI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Training for preparing students to become “Mahasiswa Berprestasi”</w:t>
            </w:r>
          </w:p>
        </w:tc>
      </w:tr>
      <w:tr w:rsidR="00727685" w:rsidRPr="00EA1C93" w:rsidTr="00FC593E">
        <w:trPr>
          <w:trHeight w:hRule="exact" w:val="1566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Kedai ( Kelompok Diskusi Analisis Ilmiah) 2011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Lembaga Kajian dan Keilmuan FHUI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Training in sharpening students analytical skill and knowledge.</w:t>
            </w:r>
          </w:p>
        </w:tc>
      </w:tr>
      <w:tr w:rsidR="00727685" w:rsidRPr="00EA1C93" w:rsidTr="00FC593E">
        <w:trPr>
          <w:trHeight w:hRule="exact" w:val="2139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Seminar “ Pengaturan Pendidikan Tinggi dalam Koridor Legislasi”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Badan Eksekutif Mahasiswa FHUI 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619F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Training in knowing more about educational , birocracy, and government issues</w:t>
            </w:r>
          </w:p>
        </w:tc>
      </w:tr>
      <w:tr w:rsidR="00727685" w:rsidRPr="00EA1C93" w:rsidTr="00FC593E">
        <w:trPr>
          <w:trHeight w:hRule="exact" w:val="1735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2012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Plantation Law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LK2 FHUI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 training to provide us know more about plantation law and it’s aspects</w:t>
            </w:r>
          </w:p>
        </w:tc>
      </w:tr>
      <w:tr w:rsidR="00727685" w:rsidRPr="00EA1C93" w:rsidTr="00FC593E">
        <w:trPr>
          <w:trHeight w:hRule="exact" w:val="1258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FE305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Internship at KPAI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KPAI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Komisi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Perlindungan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Indonesia)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 internship in family law and the legal protection of child.</w:t>
            </w:r>
          </w:p>
        </w:tc>
      </w:tr>
    </w:tbl>
    <w:p w:rsidR="00727685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sz w:val="20"/>
          <w:szCs w:val="20"/>
          <w:lang w:val="id-ID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sz w:val="20"/>
          <w:szCs w:val="20"/>
          <w:lang w:val="id-ID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sz w:val="20"/>
          <w:szCs w:val="20"/>
          <w:lang w:val="id-ID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sz w:val="20"/>
          <w:szCs w:val="20"/>
          <w:lang w:val="id-ID"/>
        </w:rPr>
        <w:tab/>
      </w:r>
      <w:r>
        <w:rPr>
          <w:rFonts w:ascii="Times New Roman" w:hAnsi="Times New Roman"/>
          <w:sz w:val="20"/>
          <w:szCs w:val="20"/>
          <w:lang w:val="id-ID"/>
        </w:rPr>
        <w:tab/>
      </w:r>
    </w:p>
    <w:p w:rsidR="00727685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  <w:lang w:val="id-ID"/>
        </w:rPr>
        <w:tab/>
      </w:r>
      <w:r w:rsidRPr="00712ABA">
        <w:rPr>
          <w:rFonts w:ascii="Times New Roman" w:hAnsi="Times New Roman"/>
          <w:b/>
          <w:sz w:val="24"/>
          <w:szCs w:val="24"/>
        </w:rPr>
        <w:t>AWARD</w:t>
      </w:r>
    </w:p>
    <w:p w:rsidR="00727685" w:rsidRPr="00712ABA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8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1"/>
        <w:gridCol w:w="4899"/>
        <w:gridCol w:w="18"/>
        <w:gridCol w:w="3312"/>
        <w:gridCol w:w="19"/>
      </w:tblGrid>
      <w:tr w:rsidR="00727685" w:rsidRPr="00EA1C93" w:rsidTr="00FC593E">
        <w:trPr>
          <w:trHeight w:hRule="exact" w:val="5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9" w:right="5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1"/>
              </w:rPr>
              <w:t>Y</w:t>
            </w:r>
            <w:r w:rsidRPr="00EA1C93">
              <w:rPr>
                <w:rFonts w:cs="Calibri"/>
                <w:b/>
                <w:bCs/>
                <w:spacing w:val="-1"/>
              </w:rPr>
              <w:t>e</w:t>
            </w: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</w:rPr>
              <w:t>r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4" w:right="1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</w:rPr>
              <w:t>w</w:t>
            </w: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  <w:spacing w:val="-2"/>
              </w:rPr>
              <w:t>r</w:t>
            </w:r>
            <w:r w:rsidRPr="00EA1C93">
              <w:rPr>
                <w:rFonts w:cs="Calibri"/>
                <w:b/>
                <w:bCs/>
              </w:rPr>
              <w:t>d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  <w:spacing w:val="1"/>
              </w:rPr>
              <w:t>n</w:t>
            </w:r>
            <w:r w:rsidRPr="00EA1C93">
              <w:rPr>
                <w:rFonts w:cs="Calibri"/>
                <w:b/>
                <w:bCs/>
                <w:spacing w:val="-2"/>
              </w:rPr>
              <w:t>s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1"/>
              </w:rPr>
              <w:t>u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  <w:spacing w:val="1"/>
              </w:rPr>
              <w:t>o</w:t>
            </w:r>
            <w:r w:rsidRPr="00EA1C93">
              <w:rPr>
                <w:rFonts w:cs="Calibri"/>
                <w:b/>
                <w:bCs/>
              </w:rPr>
              <w:t>n</w:t>
            </w:r>
          </w:p>
        </w:tc>
      </w:tr>
      <w:tr w:rsidR="00727685" w:rsidRPr="00734A07" w:rsidTr="00FC593E">
        <w:trPr>
          <w:trHeight w:hRule="exact" w:val="952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2009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The Finalist of Public Speaking Competition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Vision Cup 01</w:t>
            </w:r>
          </w:p>
        </w:tc>
      </w:tr>
      <w:tr w:rsidR="00727685" w:rsidRPr="00734A07" w:rsidTr="00FC593E">
        <w:trPr>
          <w:trHeight w:hRule="exact" w:val="1087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2009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The Scholarship of Shelton College International, Singapore for Singapore Cambridge GCE ‘A’ Level for Diploma Programme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34A07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Shelton College International, Singapore</w:t>
            </w:r>
          </w:p>
        </w:tc>
      </w:tr>
      <w:tr w:rsidR="00727685" w:rsidRPr="00734A07" w:rsidTr="00FC593E">
        <w:trPr>
          <w:trHeight w:hRule="exact" w:val="5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The highest 2010 GPA achievement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FHUI</w:t>
            </w:r>
          </w:p>
        </w:tc>
      </w:tr>
      <w:tr w:rsidR="00727685" w:rsidRPr="00734A07" w:rsidTr="00FC593E">
        <w:trPr>
          <w:trHeight w:hRule="exact" w:val="5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The Best Student achievement</w:t>
            </w:r>
          </w:p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FHUI</w:t>
            </w:r>
          </w:p>
        </w:tc>
      </w:tr>
      <w:tr w:rsidR="00727685" w:rsidRPr="00734A07" w:rsidTr="00FC593E">
        <w:trPr>
          <w:trHeight w:hRule="exact" w:val="538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2013</w:t>
            </w: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The Highest 2010 GPA achievement</w:t>
            </w:r>
          </w:p>
        </w:tc>
        <w:tc>
          <w:tcPr>
            <w:tcW w:w="3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FHUI</w:t>
            </w:r>
          </w:p>
        </w:tc>
      </w:tr>
      <w:tr w:rsidR="00727685" w:rsidTr="00FC59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9" w:type="dxa"/>
          <w:trHeight w:val="390"/>
        </w:trPr>
        <w:tc>
          <w:tcPr>
            <w:tcW w:w="1530" w:type="dxa"/>
          </w:tcPr>
          <w:p w:rsidR="00727685" w:rsidRPr="00712ABA" w:rsidRDefault="00727685" w:rsidP="00FC5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4899" w:type="dxa"/>
          </w:tcPr>
          <w:p w:rsidR="00727685" w:rsidRPr="00712ABA" w:rsidRDefault="00727685" w:rsidP="00FC5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Third Winner of Mandarin Speech Competition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Sinofest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FIB UI 2014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27685" w:rsidRPr="00712ABA" w:rsidRDefault="00727685" w:rsidP="00FC59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FIB UI</w:t>
            </w:r>
          </w:p>
        </w:tc>
      </w:tr>
    </w:tbl>
    <w:p w:rsidR="00727685" w:rsidRPr="004359FB" w:rsidRDefault="00727685" w:rsidP="00727685">
      <w:pPr>
        <w:widowControl w:val="0"/>
        <w:autoSpaceDE w:val="0"/>
        <w:autoSpaceDN w:val="0"/>
        <w:adjustRightInd w:val="0"/>
        <w:spacing w:before="29" w:after="0" w:line="240" w:lineRule="auto"/>
        <w:ind w:right="1620"/>
        <w:jc w:val="right"/>
        <w:rPr>
          <w:rFonts w:ascii="Times New Roman" w:hAnsi="Times New Roman"/>
          <w:sz w:val="24"/>
          <w:szCs w:val="24"/>
          <w:lang w:val="id-ID"/>
        </w:rPr>
        <w:sectPr w:rsidR="00727685" w:rsidRPr="004359FB" w:rsidSect="004359FB">
          <w:pgSz w:w="11920" w:h="16840"/>
          <w:pgMar w:top="480" w:right="420" w:bottom="280" w:left="400" w:header="720" w:footer="720" w:gutter="0"/>
          <w:cols w:space="720" w:equalWidth="0">
            <w:col w:w="11100"/>
          </w:cols>
          <w:noEndnote/>
        </w:sectPr>
      </w:pPr>
    </w:p>
    <w:p w:rsidR="00727685" w:rsidRPr="004359FB" w:rsidRDefault="00727685" w:rsidP="00727685">
      <w:pPr>
        <w:widowControl w:val="0"/>
        <w:autoSpaceDE w:val="0"/>
        <w:autoSpaceDN w:val="0"/>
        <w:adjustRightInd w:val="0"/>
        <w:spacing w:after="0" w:line="458" w:lineRule="exact"/>
        <w:rPr>
          <w:rFonts w:cs="Calibri"/>
          <w:sz w:val="40"/>
          <w:szCs w:val="40"/>
          <w:lang w:val="id-ID"/>
        </w:rPr>
      </w:pPr>
      <w:r w:rsidRPr="002F56C6">
        <w:rPr>
          <w:rFonts w:cs="Times New Roman"/>
          <w:noProof/>
          <w:lang w:eastAsia="en-US"/>
        </w:rPr>
        <w:lastRenderedPageBreak/>
        <w:pict>
          <v:rect id="Rectangle 6" o:spid="_x0000_s1026" style="position:absolute;margin-left:513.85pt;margin-top:30.1pt;width:55pt;height:3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" o:allowincell="f" filled="f" stroked="f">
            <v:textbox inset="0,0,0,0">
              <w:txbxContent>
                <w:p w:rsidR="00727685" w:rsidRDefault="00727685" w:rsidP="00727685">
                  <w:pPr>
                    <w:spacing w:after="0" w:line="6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727685" w:rsidRDefault="00727685" w:rsidP="0072768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727685" w:rsidRDefault="00727685" w:rsidP="0072768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2"/>
          <w:sz w:val="24"/>
          <w:szCs w:val="24"/>
        </w:rPr>
        <w:t>X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2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RR</w:t>
      </w:r>
      <w:r>
        <w:rPr>
          <w:rFonts w:cs="Calibri"/>
          <w:b/>
          <w:bCs/>
          <w:spacing w:val="3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2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LA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2"/>
          <w:sz w:val="24"/>
          <w:szCs w:val="24"/>
        </w:rPr>
        <w:t>V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2"/>
          <w:sz w:val="24"/>
          <w:szCs w:val="24"/>
        </w:rPr>
        <w:t>IE</w:t>
      </w:r>
      <w:r>
        <w:rPr>
          <w:rFonts w:cs="Calibri"/>
          <w:b/>
          <w:bCs/>
          <w:sz w:val="24"/>
          <w:szCs w:val="24"/>
        </w:rPr>
        <w:t>S</w:t>
      </w:r>
    </w:p>
    <w:p w:rsidR="00727685" w:rsidRDefault="00727685" w:rsidP="00727685">
      <w:pPr>
        <w:widowControl w:val="0"/>
        <w:autoSpaceDE w:val="0"/>
        <w:autoSpaceDN w:val="0"/>
        <w:adjustRightInd w:val="0"/>
        <w:spacing w:before="5" w:after="0" w:line="110" w:lineRule="exact"/>
        <w:rPr>
          <w:rFonts w:cs="Calibri"/>
          <w:sz w:val="11"/>
          <w:szCs w:val="11"/>
        </w:rPr>
      </w:pPr>
    </w:p>
    <w:p w:rsidR="00727685" w:rsidRPr="004359FB" w:rsidRDefault="00727685" w:rsidP="00727685">
      <w:pPr>
        <w:widowControl w:val="0"/>
        <w:autoSpaceDE w:val="0"/>
        <w:autoSpaceDN w:val="0"/>
        <w:adjustRightInd w:val="0"/>
        <w:spacing w:after="0" w:line="240" w:lineRule="auto"/>
        <w:ind w:right="1648"/>
        <w:rPr>
          <w:rFonts w:cs="Calibri"/>
          <w:lang w:val="id-ID"/>
        </w:rPr>
      </w:pPr>
    </w:p>
    <w:tbl>
      <w:tblPr>
        <w:tblpPr w:leftFromText="180" w:rightFromText="180" w:vertAnchor="text" w:horzAnchor="margin" w:tblpY="-9"/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2232"/>
        <w:gridCol w:w="1622"/>
        <w:gridCol w:w="1258"/>
        <w:gridCol w:w="3148"/>
      </w:tblGrid>
      <w:tr w:rsidR="00727685" w:rsidRPr="00EA1C93" w:rsidTr="00FC593E">
        <w:trPr>
          <w:trHeight w:hRule="exact" w:val="54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5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1"/>
              </w:rPr>
              <w:t>Y</w:t>
            </w:r>
            <w:r w:rsidRPr="00EA1C93">
              <w:rPr>
                <w:rFonts w:cs="Calibri"/>
                <w:b/>
                <w:bCs/>
                <w:spacing w:val="-1"/>
              </w:rPr>
              <w:t>e</w:t>
            </w: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</w:rPr>
              <w:t>r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18"/>
              <w:rPr>
                <w:rFonts w:cs="Calibri"/>
              </w:rPr>
            </w:pP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c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v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ie</w:t>
            </w:r>
            <w:r w:rsidRPr="00EA1C93">
              <w:rPr>
                <w:rFonts w:cs="Calibri"/>
                <w:b/>
                <w:bCs/>
                <w:position w:val="1"/>
              </w:rPr>
              <w:t>s</w:t>
            </w:r>
            <w:r w:rsidRPr="00EA1C93">
              <w:rPr>
                <w:rFonts w:cs="Calibri"/>
                <w:b/>
                <w:bCs/>
                <w:spacing w:val="-4"/>
                <w:position w:val="1"/>
              </w:rPr>
              <w:t xml:space="preserve"> </w:t>
            </w:r>
            <w:r w:rsidRPr="00EA1C93">
              <w:rPr>
                <w:rFonts w:cs="Calibri"/>
                <w:b/>
                <w:bCs/>
                <w:position w:val="1"/>
              </w:rPr>
              <w:t>/</w:t>
            </w: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-1"/>
              </w:rPr>
              <w:t>O</w:t>
            </w:r>
            <w:r w:rsidRPr="00EA1C93">
              <w:rPr>
                <w:rFonts w:cs="Calibri"/>
                <w:b/>
                <w:bCs/>
                <w:spacing w:val="-2"/>
              </w:rPr>
              <w:t>r</w:t>
            </w:r>
            <w:r w:rsidRPr="00EA1C93">
              <w:rPr>
                <w:rFonts w:cs="Calibri"/>
                <w:b/>
                <w:bCs/>
                <w:spacing w:val="1"/>
              </w:rPr>
              <w:t>gan</w:t>
            </w:r>
            <w:r w:rsidRPr="00EA1C93">
              <w:rPr>
                <w:rFonts w:cs="Calibri"/>
                <w:b/>
                <w:bCs/>
                <w:spacing w:val="-1"/>
              </w:rPr>
              <w:t>iz</w:t>
            </w:r>
            <w:r w:rsidRPr="00EA1C93">
              <w:rPr>
                <w:rFonts w:cs="Calibri"/>
                <w:b/>
                <w:bCs/>
                <w:spacing w:val="1"/>
              </w:rPr>
              <w:t>a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  <w:spacing w:val="1"/>
              </w:rPr>
              <w:t>o</w:t>
            </w:r>
            <w:r w:rsidRPr="00EA1C93">
              <w:rPr>
                <w:rFonts w:cs="Calibri"/>
                <w:b/>
                <w:bCs/>
              </w:rPr>
              <w:t>n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78" w:right="180"/>
              <w:jc w:val="center"/>
              <w:rPr>
                <w:rFonts w:cs="Calibri"/>
              </w:rPr>
            </w:pPr>
            <w:r w:rsidRPr="00EA1C93">
              <w:rPr>
                <w:rFonts w:cs="Calibri"/>
                <w:b/>
                <w:bCs/>
                <w:spacing w:val="-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r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gan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iz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a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position w:val="1"/>
              </w:rPr>
              <w:t>n</w:t>
            </w: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5" w:right="4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  <w:spacing w:val="1"/>
              </w:rPr>
              <w:t>S</w:t>
            </w:r>
            <w:r w:rsidRPr="00EA1C93">
              <w:rPr>
                <w:rFonts w:cs="Calibri"/>
                <w:b/>
                <w:bCs/>
                <w:spacing w:val="-1"/>
              </w:rPr>
              <w:t>c</w:t>
            </w:r>
            <w:r w:rsidRPr="00EA1C93">
              <w:rPr>
                <w:rFonts w:cs="Calibri"/>
                <w:b/>
                <w:bCs/>
                <w:spacing w:val="1"/>
              </w:rPr>
              <w:t>ope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2" w:right="209"/>
              <w:jc w:val="center"/>
              <w:rPr>
                <w:rFonts w:cs="Calibri"/>
              </w:rPr>
            </w:pPr>
            <w:r w:rsidRPr="00EA1C93">
              <w:rPr>
                <w:rFonts w:cs="Calibri"/>
                <w:b/>
                <w:bCs/>
                <w:spacing w:val="-2"/>
                <w:position w:val="1"/>
              </w:rPr>
              <w:t>P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spacing w:val="-2"/>
                <w:position w:val="1"/>
              </w:rPr>
              <w:t>s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position w:val="1"/>
              </w:rPr>
              <w:t>t</w:t>
            </w:r>
            <w:r w:rsidRPr="00EA1C93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A1C93">
              <w:rPr>
                <w:rFonts w:cs="Calibri"/>
                <w:b/>
                <w:bCs/>
                <w:spacing w:val="1"/>
                <w:position w:val="1"/>
              </w:rPr>
              <w:t>o</w:t>
            </w:r>
            <w:r w:rsidRPr="00EA1C93">
              <w:rPr>
                <w:rFonts w:cs="Calibri"/>
                <w:b/>
                <w:bCs/>
                <w:position w:val="1"/>
              </w:rPr>
              <w:t>n</w:t>
            </w: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</w:rPr>
              <w:t>H</w:t>
            </w:r>
            <w:r w:rsidRPr="00EA1C93">
              <w:rPr>
                <w:rFonts w:cs="Calibri"/>
                <w:b/>
                <w:bCs/>
                <w:spacing w:val="-1"/>
              </w:rPr>
              <w:t>el</w:t>
            </w:r>
            <w:r w:rsidRPr="00EA1C93">
              <w:rPr>
                <w:rFonts w:cs="Calibri"/>
                <w:b/>
                <w:bCs/>
              </w:rPr>
              <w:t>d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27685" w:rsidRPr="00EA1C93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8"/>
              <w:rPr>
                <w:rFonts w:ascii="Times New Roman" w:hAnsi="Times New Roman"/>
                <w:sz w:val="24"/>
                <w:szCs w:val="24"/>
              </w:rPr>
            </w:pPr>
            <w:r w:rsidRPr="00EA1C93">
              <w:rPr>
                <w:rFonts w:cs="Calibri"/>
                <w:b/>
                <w:bCs/>
              </w:rPr>
              <w:t>R</w:t>
            </w:r>
            <w:r w:rsidRPr="00EA1C93">
              <w:rPr>
                <w:rFonts w:cs="Calibri"/>
                <w:b/>
                <w:bCs/>
                <w:spacing w:val="-1"/>
              </w:rPr>
              <w:t>e</w:t>
            </w:r>
            <w:r w:rsidRPr="00EA1C93">
              <w:rPr>
                <w:rFonts w:cs="Calibri"/>
                <w:b/>
                <w:bCs/>
                <w:spacing w:val="-2"/>
              </w:rPr>
              <w:t>s</w:t>
            </w:r>
            <w:r w:rsidRPr="00EA1C93">
              <w:rPr>
                <w:rFonts w:cs="Calibri"/>
                <w:b/>
                <w:bCs/>
                <w:spacing w:val="1"/>
              </w:rPr>
              <w:t>pon</w:t>
            </w:r>
            <w:r w:rsidRPr="00EA1C93">
              <w:rPr>
                <w:rFonts w:cs="Calibri"/>
                <w:b/>
                <w:bCs/>
                <w:spacing w:val="-2"/>
              </w:rPr>
              <w:t>s</w:t>
            </w:r>
            <w:r w:rsidRPr="00EA1C93">
              <w:rPr>
                <w:rFonts w:cs="Calibri"/>
                <w:b/>
                <w:bCs/>
                <w:spacing w:val="-1"/>
              </w:rPr>
              <w:t>i</w:t>
            </w:r>
            <w:r w:rsidRPr="00EA1C93">
              <w:rPr>
                <w:rFonts w:cs="Calibri"/>
                <w:b/>
                <w:bCs/>
                <w:spacing w:val="1"/>
              </w:rPr>
              <w:t>b</w:t>
            </w:r>
            <w:r w:rsidRPr="00EA1C93">
              <w:rPr>
                <w:rFonts w:cs="Calibri"/>
                <w:b/>
                <w:bCs/>
                <w:spacing w:val="-1"/>
              </w:rPr>
              <w:t>ili</w:t>
            </w:r>
            <w:r w:rsidRPr="00EA1C93">
              <w:rPr>
                <w:rFonts w:cs="Calibri"/>
                <w:b/>
                <w:bCs/>
              </w:rPr>
              <w:t>t</w:t>
            </w:r>
            <w:r w:rsidRPr="00EA1C93">
              <w:rPr>
                <w:rFonts w:cs="Calibri"/>
                <w:b/>
                <w:bCs/>
                <w:spacing w:val="-1"/>
              </w:rPr>
              <w:t>ie</w:t>
            </w:r>
            <w:r w:rsidRPr="00EA1C93">
              <w:rPr>
                <w:rFonts w:cs="Calibri"/>
                <w:b/>
                <w:bCs/>
              </w:rPr>
              <w:t>s</w:t>
            </w:r>
          </w:p>
        </w:tc>
      </w:tr>
      <w:tr w:rsidR="00727685" w:rsidRPr="00EA1C93" w:rsidTr="00FC593E">
        <w:trPr>
          <w:trHeight w:hRule="exact" w:val="133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2011-2012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Mahkamah Mahasiswa UI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Academic and Leadership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Clerk of court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 ensure and check the draft which is applied by the candidates of BEM (Badan Eksekutif Mahasiswa) election,</w:t>
            </w:r>
          </w:p>
        </w:tc>
      </w:tr>
      <w:tr w:rsidR="00727685" w:rsidRPr="00EA1C93" w:rsidTr="00FC593E">
        <w:trPr>
          <w:trHeight w:hRule="exact" w:val="142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2011-2012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Persekutuan Oikumene FHUI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Religious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Prayer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5969E6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 keep praying and standing firm in the relationship with God and to listen for others problems and keep praying for them</w:t>
            </w:r>
          </w:p>
        </w:tc>
      </w:tr>
      <w:tr w:rsidR="00727685" w:rsidRPr="00EA1C93" w:rsidTr="00FC593E">
        <w:trPr>
          <w:trHeight w:hRule="exact" w:val="710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Business Law Society</w:t>
            </w:r>
          </w:p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(BLS)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Academic and external study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D200F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 attend the annual Internal Study which is held by BLS</w:t>
            </w:r>
          </w:p>
        </w:tc>
      </w:tr>
      <w:tr w:rsidR="00727685" w:rsidRPr="00EA1C93" w:rsidTr="00FC593E">
        <w:trPr>
          <w:trHeight w:hRule="exact" w:val="848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F3A4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F3A4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Indische Recht Students Choir, FHUI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F3A4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Hobby ( Vocal group)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F3A4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member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7F3A48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 attend the annual practice and give the best performance in every show in campus.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English For Lawyers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Training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4359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Vice PO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A training to improve english in lawyering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English For Lawyers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Training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Moderator in panel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72F3E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To maintain the discussion going well</w:t>
            </w:r>
          </w:p>
        </w:tc>
      </w:tr>
      <w:tr w:rsidR="00727685" w:rsidRPr="00EA1C93" w:rsidTr="00FC593E">
        <w:trPr>
          <w:trHeight w:hRule="exact" w:val="547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F46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F46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Koko Cici Jakarta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Culture, Social and Tourism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Pr="006F46FB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Finalist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85" w:rsidRDefault="00727685" w:rsidP="00FC5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To be an ambassador of Jakarta especially chinese culture</w:t>
            </w:r>
          </w:p>
        </w:tc>
      </w:tr>
    </w:tbl>
    <w:p w:rsidR="00727685" w:rsidRDefault="00727685" w:rsidP="00727685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sz w:val="12"/>
          <w:szCs w:val="12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27685" w:rsidRDefault="00727685" w:rsidP="00727685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</w:p>
    <w:p w:rsidR="00727685" w:rsidRPr="00727685" w:rsidRDefault="00727685" w:rsidP="00727685">
      <w:pPr>
        <w:ind w:firstLine="720"/>
      </w:pPr>
    </w:p>
    <w:sectPr w:rsidR="00727685" w:rsidRPr="00727685" w:rsidSect="00A81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7685"/>
    <w:rsid w:val="000A26A1"/>
    <w:rsid w:val="00727685"/>
    <w:rsid w:val="008246B1"/>
    <w:rsid w:val="00A81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2014-08-06T07:04:00Z</dcterms:created>
  <dcterms:modified xsi:type="dcterms:W3CDTF">2014-08-06T07:07:00Z</dcterms:modified>
</cp:coreProperties>
</file>