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02" w:rsidRPr="00732F4A" w:rsidRDefault="00D75502" w:rsidP="00D75502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732F4A">
        <w:rPr>
          <w:b/>
          <w:bCs/>
          <w:sz w:val="48"/>
          <w:szCs w:val="48"/>
        </w:rPr>
        <w:t>Curriculum Vitae</w:t>
      </w:r>
    </w:p>
    <w:p w:rsidR="00D75502" w:rsidRDefault="001D6EE8" w:rsidP="00D75502">
      <w:pPr>
        <w:autoSpaceDE w:val="0"/>
        <w:autoSpaceDN w:val="0"/>
        <w:adjustRightInd w:val="0"/>
        <w:ind w:left="6480" w:firstLine="720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238250" cy="147431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74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502" w:rsidRDefault="00D75502" w:rsidP="00D75502">
      <w:pPr>
        <w:autoSpaceDE w:val="0"/>
        <w:autoSpaceDN w:val="0"/>
        <w:adjustRightInd w:val="0"/>
        <w:ind w:left="6480" w:firstLine="720"/>
        <w:rPr>
          <w:rFonts w:ascii="Courier New" w:hAnsi="Courier New" w:cs="Courier New"/>
          <w:b/>
          <w:bCs/>
          <w:sz w:val="28"/>
          <w:szCs w:val="28"/>
        </w:rPr>
      </w:pPr>
    </w:p>
    <w:p w:rsidR="00D75502" w:rsidRDefault="00D75502" w:rsidP="00D75502">
      <w:pPr>
        <w:autoSpaceDE w:val="0"/>
        <w:autoSpaceDN w:val="0"/>
        <w:adjustRightInd w:val="0"/>
        <w:ind w:left="6480" w:firstLine="720"/>
        <w:rPr>
          <w:rFonts w:ascii="Courier New" w:hAnsi="Courier New" w:cs="Courier New"/>
          <w:b/>
          <w:bCs/>
          <w:sz w:val="28"/>
          <w:szCs w:val="28"/>
        </w:rPr>
      </w:pPr>
    </w:p>
    <w:p w:rsidR="00D75502" w:rsidRDefault="00D75502" w:rsidP="00D75502">
      <w:pPr>
        <w:autoSpaceDE w:val="0"/>
        <w:autoSpaceDN w:val="0"/>
        <w:adjustRightInd w:val="0"/>
        <w:ind w:left="6480" w:firstLine="720"/>
        <w:rPr>
          <w:rFonts w:ascii="Courier New" w:hAnsi="Courier New" w:cs="Courier New"/>
          <w:b/>
          <w:bCs/>
          <w:sz w:val="28"/>
          <w:szCs w:val="28"/>
        </w:rPr>
      </w:pPr>
    </w:p>
    <w:p w:rsidR="00D75502" w:rsidRDefault="00D75502" w:rsidP="00D75502">
      <w:pPr>
        <w:autoSpaceDE w:val="0"/>
        <w:autoSpaceDN w:val="0"/>
        <w:adjustRightInd w:val="0"/>
        <w:ind w:left="6480" w:firstLine="720"/>
        <w:rPr>
          <w:rFonts w:ascii="Courier New" w:hAnsi="Courier New" w:cs="Courier New"/>
          <w:b/>
          <w:bCs/>
          <w:sz w:val="28"/>
          <w:szCs w:val="28"/>
        </w:rPr>
      </w:pPr>
    </w:p>
    <w:p w:rsidR="00D75502" w:rsidRPr="004B2276" w:rsidRDefault="00D75502" w:rsidP="00D75502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8"/>
          <w:szCs w:val="28"/>
        </w:rPr>
      </w:pPr>
    </w:p>
    <w:p w:rsidR="00D75502" w:rsidRPr="004B2276" w:rsidRDefault="00D75502" w:rsidP="00D75502">
      <w:pPr>
        <w:autoSpaceDE w:val="0"/>
        <w:autoSpaceDN w:val="0"/>
        <w:adjustRightInd w:val="0"/>
        <w:rPr>
          <w:b/>
          <w:bCs/>
        </w:rPr>
      </w:pPr>
      <w:r w:rsidRPr="004B2276">
        <w:rPr>
          <w:b/>
          <w:bCs/>
        </w:rPr>
        <w:t>OBJECTIVE</w:t>
      </w:r>
    </w:p>
    <w:p w:rsidR="00D75502" w:rsidRPr="00AD4391" w:rsidRDefault="00D75502" w:rsidP="00D75502">
      <w:pPr>
        <w:autoSpaceDE w:val="0"/>
        <w:autoSpaceDN w:val="0"/>
        <w:adjustRightInd w:val="0"/>
      </w:pPr>
    </w:p>
    <w:p w:rsidR="00D75502" w:rsidRPr="00AD4391" w:rsidRDefault="00E665BB" w:rsidP="00D75502">
      <w:pPr>
        <w:autoSpaceDE w:val="0"/>
        <w:autoSpaceDN w:val="0"/>
        <w:adjustRightInd w:val="0"/>
      </w:pPr>
      <w:r w:rsidRPr="00AD4391">
        <w:t xml:space="preserve">To have </w:t>
      </w:r>
      <w:r w:rsidR="00D75502" w:rsidRPr="00AD4391">
        <w:t>long term promising career in Credit Analyst, Business Analyst or Economist Position.</w:t>
      </w:r>
    </w:p>
    <w:p w:rsidR="008B1B03" w:rsidRPr="00AD4391" w:rsidRDefault="008B1B03" w:rsidP="00D75502">
      <w:pPr>
        <w:autoSpaceDE w:val="0"/>
        <w:autoSpaceDN w:val="0"/>
        <w:adjustRightInd w:val="0"/>
        <w:rPr>
          <w:b/>
          <w:bCs/>
        </w:rPr>
      </w:pPr>
    </w:p>
    <w:p w:rsidR="00D75502" w:rsidRPr="004B2276" w:rsidRDefault="00D75502" w:rsidP="00D75502">
      <w:pPr>
        <w:autoSpaceDE w:val="0"/>
        <w:autoSpaceDN w:val="0"/>
        <w:adjustRightInd w:val="0"/>
        <w:rPr>
          <w:b/>
          <w:bCs/>
        </w:rPr>
      </w:pPr>
      <w:r w:rsidRPr="004B2276">
        <w:rPr>
          <w:b/>
          <w:bCs/>
        </w:rPr>
        <w:t xml:space="preserve">PERSONAL </w:t>
      </w:r>
      <w:r w:rsidR="00F70123" w:rsidRPr="004B2276">
        <w:rPr>
          <w:b/>
          <w:bCs/>
        </w:rPr>
        <w:t xml:space="preserve"> </w:t>
      </w:r>
      <w:r w:rsidRPr="004B2276">
        <w:rPr>
          <w:b/>
          <w:bCs/>
        </w:rPr>
        <w:t>INFORMATION</w:t>
      </w:r>
    </w:p>
    <w:p w:rsidR="00D75502" w:rsidRPr="00AD4391" w:rsidRDefault="00D75502" w:rsidP="00D75502">
      <w:pPr>
        <w:autoSpaceDE w:val="0"/>
        <w:autoSpaceDN w:val="0"/>
        <w:adjustRightInd w:val="0"/>
        <w:ind w:left="360"/>
      </w:pPr>
    </w:p>
    <w:p w:rsidR="00D75502" w:rsidRPr="00AD4391" w:rsidRDefault="00D75502" w:rsidP="00D755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 w:rsidRPr="00AD4391">
        <w:t>Full Name</w:t>
      </w:r>
      <w:r w:rsidRPr="00AD4391">
        <w:tab/>
        <w:t xml:space="preserve"> </w:t>
      </w:r>
      <w:r w:rsidRPr="00AD4391">
        <w:tab/>
        <w:t xml:space="preserve">   : </w:t>
      </w:r>
      <w:r w:rsidRPr="00AD4391">
        <w:rPr>
          <w:b/>
          <w:bCs/>
        </w:rPr>
        <w:t>Aditya Perdana Putra</w:t>
      </w:r>
    </w:p>
    <w:p w:rsidR="00D75502" w:rsidRPr="00AD4391" w:rsidRDefault="00E76C6D" w:rsidP="00D755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 w:rsidRPr="00AD4391">
        <w:t>Place / Date of Birth</w:t>
      </w:r>
      <w:r w:rsidRPr="00AD4391">
        <w:tab/>
        <w:t xml:space="preserve">   : </w:t>
      </w:r>
      <w:r w:rsidR="00D75502" w:rsidRPr="00AD4391">
        <w:t>Jakarta, April 19</w:t>
      </w:r>
      <w:r w:rsidR="00D75502" w:rsidRPr="00AD4391">
        <w:rPr>
          <w:vertAlign w:val="superscript"/>
        </w:rPr>
        <w:t>th</w:t>
      </w:r>
      <w:r w:rsidR="00D75502" w:rsidRPr="00AD4391">
        <w:t xml:space="preserve"> 1986</w:t>
      </w:r>
    </w:p>
    <w:p w:rsidR="00D75502" w:rsidRPr="00AD4391" w:rsidRDefault="00D75502" w:rsidP="00D75502">
      <w:pPr>
        <w:numPr>
          <w:ilvl w:val="0"/>
          <w:numId w:val="1"/>
        </w:numPr>
        <w:tabs>
          <w:tab w:val="left" w:pos="4320"/>
          <w:tab w:val="left" w:pos="8640"/>
        </w:tabs>
        <w:autoSpaceDE w:val="0"/>
        <w:autoSpaceDN w:val="0"/>
        <w:adjustRightInd w:val="0"/>
        <w:ind w:left="720" w:hanging="360"/>
      </w:pPr>
      <w:r w:rsidRPr="00AD4391">
        <w:t>Nationality</w:t>
      </w:r>
      <w:r w:rsidR="00E76C6D" w:rsidRPr="00AD4391">
        <w:t xml:space="preserve">                </w:t>
      </w:r>
      <w:r w:rsidR="004F6239">
        <w:t xml:space="preserve">    </w:t>
      </w:r>
      <w:r w:rsidR="00E76C6D" w:rsidRPr="00AD4391">
        <w:t xml:space="preserve"> </w:t>
      </w:r>
      <w:r w:rsidRPr="00AD4391">
        <w:t>: Indonesian</w:t>
      </w:r>
    </w:p>
    <w:p w:rsidR="00D75502" w:rsidRPr="00AD4391" w:rsidRDefault="00E76C6D" w:rsidP="00D75502">
      <w:pPr>
        <w:numPr>
          <w:ilvl w:val="0"/>
          <w:numId w:val="1"/>
        </w:numPr>
        <w:tabs>
          <w:tab w:val="left" w:pos="4320"/>
          <w:tab w:val="left" w:pos="8235"/>
          <w:tab w:val="left" w:pos="8640"/>
        </w:tabs>
        <w:autoSpaceDE w:val="0"/>
        <w:autoSpaceDN w:val="0"/>
        <w:adjustRightInd w:val="0"/>
        <w:ind w:left="720" w:hanging="360"/>
      </w:pPr>
      <w:r w:rsidRPr="00AD4391">
        <w:t xml:space="preserve">Religion                     </w:t>
      </w:r>
      <w:r w:rsidR="004F6239">
        <w:t xml:space="preserve">    </w:t>
      </w:r>
      <w:r w:rsidR="00D75502" w:rsidRPr="00AD4391">
        <w:t>: Islam</w:t>
      </w:r>
    </w:p>
    <w:p w:rsidR="00D75502" w:rsidRPr="00AD4391" w:rsidRDefault="00E76C6D" w:rsidP="00D75502">
      <w:pPr>
        <w:numPr>
          <w:ilvl w:val="0"/>
          <w:numId w:val="1"/>
        </w:numPr>
        <w:tabs>
          <w:tab w:val="left" w:pos="4320"/>
          <w:tab w:val="left" w:pos="8640"/>
        </w:tabs>
        <w:autoSpaceDE w:val="0"/>
        <w:autoSpaceDN w:val="0"/>
        <w:adjustRightInd w:val="0"/>
        <w:ind w:left="720" w:hanging="360"/>
      </w:pPr>
      <w:r w:rsidRPr="00AD4391">
        <w:t xml:space="preserve">Sex / Marital Status    </w:t>
      </w:r>
      <w:r w:rsidR="004F6239">
        <w:t xml:space="preserve">   </w:t>
      </w:r>
      <w:r w:rsidR="00D75502" w:rsidRPr="00AD4391">
        <w:t>: Male / Single</w:t>
      </w:r>
    </w:p>
    <w:p w:rsidR="00D75502" w:rsidRPr="00AD4391" w:rsidRDefault="00D75502" w:rsidP="00D75502">
      <w:pPr>
        <w:numPr>
          <w:ilvl w:val="0"/>
          <w:numId w:val="1"/>
        </w:numPr>
        <w:tabs>
          <w:tab w:val="left" w:pos="720"/>
          <w:tab w:val="left" w:pos="2880"/>
        </w:tabs>
        <w:autoSpaceDE w:val="0"/>
        <w:autoSpaceDN w:val="0"/>
        <w:adjustRightInd w:val="0"/>
        <w:ind w:left="720" w:hanging="360"/>
      </w:pPr>
      <w:r w:rsidRPr="00AD4391">
        <w:t xml:space="preserve">Permanent Address   </w:t>
      </w:r>
      <w:r w:rsidR="004F6239">
        <w:t xml:space="preserve">   </w:t>
      </w:r>
      <w:r w:rsidRPr="00AD4391">
        <w:t xml:space="preserve"> : Melati Mas Reside</w:t>
      </w:r>
      <w:r w:rsidR="002D3EFC" w:rsidRPr="00AD4391">
        <w:t xml:space="preserve">nce, </w:t>
      </w:r>
      <w:r w:rsidR="008B1B03" w:rsidRPr="00AD4391">
        <w:t xml:space="preserve"> </w:t>
      </w:r>
      <w:r w:rsidR="00D17722">
        <w:t>Jl.</w:t>
      </w:r>
      <w:r w:rsidR="008B1B03" w:rsidRPr="00AD4391">
        <w:t>Anyelir, Blok SR 17 N</w:t>
      </w:r>
      <w:r w:rsidRPr="00AD4391">
        <w:t>o: 4  Serpong-Tangerang, West Java 15326</w:t>
      </w:r>
    </w:p>
    <w:p w:rsidR="00D75502" w:rsidRPr="00AD4391" w:rsidRDefault="00E76C6D" w:rsidP="00D755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 w:rsidRPr="00AD4391">
        <w:t>Phone</w:t>
      </w:r>
      <w:r w:rsidRPr="00AD4391">
        <w:tab/>
      </w:r>
      <w:r w:rsidRPr="00AD4391">
        <w:tab/>
      </w:r>
      <w:r w:rsidRPr="00AD4391">
        <w:tab/>
        <w:t xml:space="preserve">   </w:t>
      </w:r>
      <w:r w:rsidR="00D75502" w:rsidRPr="00AD4391">
        <w:t>:  (021) 5370792</w:t>
      </w:r>
    </w:p>
    <w:p w:rsidR="00D75502" w:rsidRPr="00AD4391" w:rsidRDefault="00D75502" w:rsidP="00D755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 w:rsidRPr="00AD4391">
        <w:t>Mob</w:t>
      </w:r>
      <w:r w:rsidR="004B7192" w:rsidRPr="00AD4391">
        <w:t>ile Phone</w:t>
      </w:r>
      <w:r w:rsidR="004B7192" w:rsidRPr="00AD4391">
        <w:tab/>
        <w:t xml:space="preserve">   </w:t>
      </w:r>
      <w:r w:rsidR="00E76C6D" w:rsidRPr="00AD4391">
        <w:t xml:space="preserve">         </w:t>
      </w:r>
      <w:r w:rsidR="004F6239">
        <w:t xml:space="preserve">  </w:t>
      </w:r>
      <w:r w:rsidR="00E76C6D" w:rsidRPr="00AD4391">
        <w:t xml:space="preserve"> </w:t>
      </w:r>
      <w:r w:rsidR="00FB42D2" w:rsidRPr="00AD4391">
        <w:t>:  08999-301750</w:t>
      </w:r>
      <w:r w:rsidR="004B7192" w:rsidRPr="00AD4391">
        <w:t xml:space="preserve"> </w:t>
      </w:r>
    </w:p>
    <w:p w:rsidR="002453F0" w:rsidRDefault="00E76C6D" w:rsidP="002453F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 w:rsidRPr="00AD4391">
        <w:t>Email</w:t>
      </w:r>
      <w:r w:rsidRPr="00AD4391">
        <w:tab/>
      </w:r>
      <w:r w:rsidRPr="00AD4391">
        <w:tab/>
      </w:r>
      <w:r w:rsidRPr="00AD4391">
        <w:tab/>
        <w:t xml:space="preserve">   </w:t>
      </w:r>
      <w:r w:rsidR="00D75502" w:rsidRPr="00AD4391">
        <w:t xml:space="preserve">:  </w:t>
      </w:r>
      <w:hyperlink r:id="rId9" w:history="1">
        <w:r w:rsidR="002453F0" w:rsidRPr="00AC4721">
          <w:rPr>
            <w:rStyle w:val="Hyperlink"/>
          </w:rPr>
          <w:t>aditnezka@gmail.com</w:t>
        </w:r>
      </w:hyperlink>
    </w:p>
    <w:p w:rsidR="002453F0" w:rsidRPr="00AD4391" w:rsidRDefault="002453F0" w:rsidP="002453F0">
      <w:pPr>
        <w:tabs>
          <w:tab w:val="left" w:pos="720"/>
        </w:tabs>
        <w:autoSpaceDE w:val="0"/>
        <w:autoSpaceDN w:val="0"/>
        <w:adjustRightInd w:val="0"/>
        <w:ind w:left="720"/>
      </w:pPr>
    </w:p>
    <w:p w:rsidR="00BD3845" w:rsidRPr="00AD4391" w:rsidRDefault="00BD3845" w:rsidP="00D755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 w:rsidRPr="00AD4391">
        <w:t xml:space="preserve">Salary                      </w:t>
      </w:r>
      <w:r w:rsidR="004F6239">
        <w:t xml:space="preserve">      </w:t>
      </w:r>
      <w:r w:rsidRPr="00AD4391">
        <w:t xml:space="preserve"> :  Negotiable</w:t>
      </w:r>
    </w:p>
    <w:p w:rsidR="00D75502" w:rsidRPr="00AD4391" w:rsidRDefault="00D75502" w:rsidP="00D75502">
      <w:pPr>
        <w:autoSpaceDE w:val="0"/>
        <w:autoSpaceDN w:val="0"/>
        <w:adjustRightInd w:val="0"/>
      </w:pPr>
    </w:p>
    <w:p w:rsidR="008B1B03" w:rsidRPr="00AD4391" w:rsidRDefault="008B1B03" w:rsidP="00D75502">
      <w:pPr>
        <w:autoSpaceDE w:val="0"/>
        <w:autoSpaceDN w:val="0"/>
        <w:adjustRightInd w:val="0"/>
        <w:rPr>
          <w:b/>
          <w:bCs/>
        </w:rPr>
      </w:pPr>
    </w:p>
    <w:p w:rsidR="008B1B03" w:rsidRPr="00AD4391" w:rsidRDefault="008B1B03" w:rsidP="00D75502">
      <w:pPr>
        <w:autoSpaceDE w:val="0"/>
        <w:autoSpaceDN w:val="0"/>
        <w:adjustRightInd w:val="0"/>
        <w:rPr>
          <w:b/>
          <w:bCs/>
        </w:rPr>
      </w:pPr>
    </w:p>
    <w:p w:rsidR="008B1B03" w:rsidRPr="00AD4391" w:rsidRDefault="008B1B03" w:rsidP="00D75502">
      <w:pPr>
        <w:autoSpaceDE w:val="0"/>
        <w:autoSpaceDN w:val="0"/>
        <w:adjustRightInd w:val="0"/>
        <w:rPr>
          <w:b/>
          <w:bCs/>
        </w:rPr>
      </w:pPr>
    </w:p>
    <w:p w:rsidR="008B1B03" w:rsidRPr="00AD4391" w:rsidRDefault="008B1B03" w:rsidP="00D75502">
      <w:pPr>
        <w:autoSpaceDE w:val="0"/>
        <w:autoSpaceDN w:val="0"/>
        <w:adjustRightInd w:val="0"/>
        <w:rPr>
          <w:b/>
          <w:bCs/>
        </w:rPr>
      </w:pPr>
    </w:p>
    <w:p w:rsidR="008B1B03" w:rsidRPr="00AD4391" w:rsidRDefault="008B1B03" w:rsidP="00D75502">
      <w:pPr>
        <w:autoSpaceDE w:val="0"/>
        <w:autoSpaceDN w:val="0"/>
        <w:adjustRightInd w:val="0"/>
        <w:rPr>
          <w:b/>
          <w:bCs/>
        </w:rPr>
      </w:pPr>
    </w:p>
    <w:p w:rsidR="008B1B03" w:rsidRPr="00AD4391" w:rsidRDefault="008B1B03" w:rsidP="00D75502">
      <w:pPr>
        <w:autoSpaceDE w:val="0"/>
        <w:autoSpaceDN w:val="0"/>
        <w:adjustRightInd w:val="0"/>
        <w:rPr>
          <w:b/>
          <w:bCs/>
        </w:rPr>
      </w:pPr>
    </w:p>
    <w:p w:rsidR="008B1B03" w:rsidRDefault="008B1B03" w:rsidP="00D75502">
      <w:pPr>
        <w:autoSpaceDE w:val="0"/>
        <w:autoSpaceDN w:val="0"/>
        <w:adjustRightInd w:val="0"/>
        <w:rPr>
          <w:b/>
          <w:bCs/>
        </w:rPr>
      </w:pPr>
    </w:p>
    <w:p w:rsidR="00AF13D2" w:rsidRDefault="00AF13D2" w:rsidP="00D75502">
      <w:pPr>
        <w:autoSpaceDE w:val="0"/>
        <w:autoSpaceDN w:val="0"/>
        <w:adjustRightInd w:val="0"/>
        <w:rPr>
          <w:b/>
          <w:bCs/>
        </w:rPr>
      </w:pPr>
    </w:p>
    <w:p w:rsidR="00AF13D2" w:rsidRPr="00AD4391" w:rsidRDefault="00AF13D2" w:rsidP="00D75502">
      <w:pPr>
        <w:autoSpaceDE w:val="0"/>
        <w:autoSpaceDN w:val="0"/>
        <w:adjustRightInd w:val="0"/>
        <w:rPr>
          <w:b/>
          <w:bCs/>
        </w:rPr>
      </w:pPr>
    </w:p>
    <w:p w:rsidR="008B1B03" w:rsidRPr="00AD4391" w:rsidRDefault="008B1B03" w:rsidP="00D75502">
      <w:pPr>
        <w:autoSpaceDE w:val="0"/>
        <w:autoSpaceDN w:val="0"/>
        <w:adjustRightInd w:val="0"/>
        <w:rPr>
          <w:b/>
          <w:bCs/>
        </w:rPr>
      </w:pPr>
    </w:p>
    <w:p w:rsidR="00D75502" w:rsidRPr="00AF13D2" w:rsidRDefault="00D75502" w:rsidP="00D75502">
      <w:pPr>
        <w:autoSpaceDE w:val="0"/>
        <w:autoSpaceDN w:val="0"/>
        <w:adjustRightInd w:val="0"/>
        <w:rPr>
          <w:b/>
          <w:bCs/>
        </w:rPr>
      </w:pPr>
      <w:r w:rsidRPr="00AF13D2">
        <w:rPr>
          <w:b/>
          <w:bCs/>
        </w:rPr>
        <w:lastRenderedPageBreak/>
        <w:t>EDUCATIONAL BACKGROUNDS</w:t>
      </w:r>
    </w:p>
    <w:p w:rsidR="00D75502" w:rsidRPr="00AF13D2" w:rsidRDefault="00E76C6D" w:rsidP="00E76C6D">
      <w:pPr>
        <w:tabs>
          <w:tab w:val="left" w:pos="2955"/>
        </w:tabs>
        <w:autoSpaceDE w:val="0"/>
        <w:autoSpaceDN w:val="0"/>
        <w:adjustRightInd w:val="0"/>
        <w:rPr>
          <w:b/>
          <w:bCs/>
        </w:rPr>
      </w:pPr>
      <w:r w:rsidRPr="00AF13D2">
        <w:rPr>
          <w:b/>
          <w:bCs/>
        </w:rPr>
        <w:tab/>
      </w:r>
    </w:p>
    <w:p w:rsidR="00D75502" w:rsidRPr="00650336" w:rsidRDefault="00D75502" w:rsidP="00D755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b/>
          <w:bCs/>
        </w:rPr>
      </w:pPr>
      <w:r w:rsidRPr="00AD4391">
        <w:rPr>
          <w:b/>
        </w:rPr>
        <w:t>Bachelor Degree</w:t>
      </w:r>
      <w:r w:rsidRPr="00AD4391">
        <w:t>, Department of Economic, Faculty Of Economic, Trisakti University.</w:t>
      </w:r>
      <w:r w:rsidRPr="00AD4391">
        <w:rPr>
          <w:b/>
          <w:bCs/>
        </w:rPr>
        <w:t xml:space="preserve"> </w:t>
      </w:r>
      <w:r w:rsidRPr="00AD4391">
        <w:t xml:space="preserve"> With </w:t>
      </w:r>
      <w:r w:rsidRPr="00632DC3">
        <w:rPr>
          <w:b/>
        </w:rPr>
        <w:t xml:space="preserve">GPA </w:t>
      </w:r>
      <w:r w:rsidRPr="00632DC3">
        <w:rPr>
          <w:b/>
          <w:bCs/>
        </w:rPr>
        <w:t>3.10</w:t>
      </w:r>
      <w:r w:rsidRPr="00AD4391">
        <w:t xml:space="preserve"> (scale of 4.00)  (2003-2008)</w:t>
      </w:r>
    </w:p>
    <w:p w:rsidR="00650336" w:rsidRPr="00AD4391" w:rsidRDefault="00650336" w:rsidP="00650336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F13694" w:rsidRPr="00632DC3" w:rsidRDefault="00F13694" w:rsidP="00D755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b/>
          <w:bCs/>
        </w:rPr>
      </w:pPr>
      <w:r w:rsidRPr="00AD4391">
        <w:rPr>
          <w:b/>
        </w:rPr>
        <w:t xml:space="preserve">Master </w:t>
      </w:r>
      <w:r w:rsidR="004F6239">
        <w:rPr>
          <w:b/>
        </w:rPr>
        <w:t>Degree</w:t>
      </w:r>
      <w:r w:rsidRPr="00AD4391">
        <w:t>, Corporate Finance, at Trisakti University, (2013 -)</w:t>
      </w:r>
      <w:r w:rsidR="00632DC3">
        <w:t xml:space="preserve">, </w:t>
      </w:r>
      <w:r w:rsidR="00632DC3" w:rsidRPr="00632DC3">
        <w:rPr>
          <w:b/>
        </w:rPr>
        <w:t>GPA: 3.65</w:t>
      </w:r>
    </w:p>
    <w:p w:rsidR="00D75502" w:rsidRDefault="00D75502" w:rsidP="00D75502">
      <w:pPr>
        <w:tabs>
          <w:tab w:val="left" w:pos="8300"/>
        </w:tabs>
        <w:autoSpaceDE w:val="0"/>
        <w:autoSpaceDN w:val="0"/>
        <w:adjustRightInd w:val="0"/>
        <w:jc w:val="both"/>
        <w:rPr>
          <w:b/>
          <w:bCs/>
        </w:rPr>
      </w:pPr>
    </w:p>
    <w:p w:rsidR="00650336" w:rsidRPr="00AD4391" w:rsidRDefault="00650336" w:rsidP="00D75502">
      <w:pPr>
        <w:tabs>
          <w:tab w:val="left" w:pos="8300"/>
        </w:tabs>
        <w:autoSpaceDE w:val="0"/>
        <w:autoSpaceDN w:val="0"/>
        <w:adjustRightInd w:val="0"/>
        <w:jc w:val="both"/>
        <w:rPr>
          <w:b/>
          <w:bCs/>
        </w:rPr>
      </w:pPr>
    </w:p>
    <w:p w:rsidR="00D75502" w:rsidRPr="00650336" w:rsidRDefault="00D75502" w:rsidP="00D75502">
      <w:pPr>
        <w:tabs>
          <w:tab w:val="left" w:pos="8300"/>
        </w:tabs>
        <w:autoSpaceDE w:val="0"/>
        <w:autoSpaceDN w:val="0"/>
        <w:adjustRightInd w:val="0"/>
        <w:jc w:val="both"/>
        <w:rPr>
          <w:b/>
          <w:bCs/>
        </w:rPr>
      </w:pPr>
      <w:r w:rsidRPr="00650336">
        <w:rPr>
          <w:b/>
          <w:bCs/>
        </w:rPr>
        <w:t>WORKING EXPERIENCES</w:t>
      </w:r>
    </w:p>
    <w:p w:rsidR="00D75502" w:rsidRPr="00AD4391" w:rsidRDefault="00D75502" w:rsidP="00D75502">
      <w:pPr>
        <w:autoSpaceDE w:val="0"/>
        <w:autoSpaceDN w:val="0"/>
        <w:adjustRightInd w:val="0"/>
      </w:pPr>
    </w:p>
    <w:p w:rsidR="00C40F06" w:rsidRPr="001676AC" w:rsidRDefault="00D75502" w:rsidP="00D75502">
      <w:pPr>
        <w:pStyle w:val="ListParagraph"/>
        <w:numPr>
          <w:ilvl w:val="0"/>
          <w:numId w:val="11"/>
        </w:numPr>
        <w:tabs>
          <w:tab w:val="left" w:pos="8300"/>
        </w:tabs>
        <w:autoSpaceDE w:val="0"/>
        <w:autoSpaceDN w:val="0"/>
        <w:adjustRightInd w:val="0"/>
        <w:ind w:left="540" w:hanging="600"/>
        <w:jc w:val="both"/>
        <w:rPr>
          <w:b/>
          <w:bCs/>
          <w:sz w:val="28"/>
          <w:szCs w:val="28"/>
        </w:rPr>
      </w:pPr>
      <w:r w:rsidRPr="001676AC">
        <w:rPr>
          <w:b/>
          <w:bCs/>
          <w:sz w:val="28"/>
          <w:szCs w:val="28"/>
        </w:rPr>
        <w:t>Assis</w:t>
      </w:r>
      <w:r w:rsidR="00094DB4" w:rsidRPr="001676AC">
        <w:rPr>
          <w:b/>
          <w:bCs/>
          <w:sz w:val="28"/>
          <w:szCs w:val="28"/>
        </w:rPr>
        <w:t>tant Lecturer of Economica</w:t>
      </w:r>
      <w:r w:rsidRPr="001676AC">
        <w:rPr>
          <w:b/>
          <w:bCs/>
          <w:sz w:val="28"/>
          <w:szCs w:val="28"/>
        </w:rPr>
        <w:t>, Department of Economy, Faculty of Economy, Trisakti University, August 2006 - April 2007.</w:t>
      </w:r>
      <w:r w:rsidR="00AD4391" w:rsidRPr="001676AC">
        <w:rPr>
          <w:b/>
          <w:bCs/>
          <w:sz w:val="28"/>
          <w:szCs w:val="28"/>
        </w:rPr>
        <w:t xml:space="preserve"> </w:t>
      </w:r>
      <w:r w:rsidRPr="001676AC">
        <w:rPr>
          <w:b/>
          <w:sz w:val="28"/>
          <w:szCs w:val="28"/>
        </w:rPr>
        <w:t>Jobs to do :</w:t>
      </w:r>
    </w:p>
    <w:p w:rsidR="00C32E25" w:rsidRPr="00AD4391" w:rsidRDefault="00C40F06" w:rsidP="00D75502">
      <w:pPr>
        <w:tabs>
          <w:tab w:val="left" w:pos="8300"/>
        </w:tabs>
        <w:autoSpaceDE w:val="0"/>
        <w:autoSpaceDN w:val="0"/>
        <w:adjustRightInd w:val="0"/>
        <w:jc w:val="both"/>
      </w:pPr>
      <w:r w:rsidRPr="00AD4391">
        <w:t xml:space="preserve">                        - </w:t>
      </w:r>
      <w:r w:rsidR="00094DB4" w:rsidRPr="00AD4391">
        <w:t xml:space="preserve">Formulate methodology </w:t>
      </w:r>
      <w:r w:rsidR="0042798B" w:rsidRPr="00AD4391">
        <w:t xml:space="preserve">by Data Envelopment Analysis (DEA), </w:t>
      </w:r>
      <w:r w:rsidR="00C32E25" w:rsidRPr="00AD4391">
        <w:t>using Location Quotients (LQ), shift-share analysis approach, measure indicator economic macro, CMS Analysis, RCA analysis and preparing statement of work.</w:t>
      </w:r>
    </w:p>
    <w:p w:rsidR="00C32E25" w:rsidRPr="00AD4391" w:rsidRDefault="00C32E25" w:rsidP="00D75502">
      <w:pPr>
        <w:tabs>
          <w:tab w:val="left" w:pos="8300"/>
        </w:tabs>
        <w:autoSpaceDE w:val="0"/>
        <w:autoSpaceDN w:val="0"/>
        <w:adjustRightInd w:val="0"/>
        <w:jc w:val="both"/>
      </w:pPr>
    </w:p>
    <w:p w:rsidR="00AB61AA" w:rsidRPr="001676AC" w:rsidRDefault="00AB61AA" w:rsidP="00AD4391">
      <w:pPr>
        <w:pStyle w:val="ListParagraph"/>
        <w:numPr>
          <w:ilvl w:val="0"/>
          <w:numId w:val="12"/>
        </w:numPr>
        <w:tabs>
          <w:tab w:val="left" w:pos="8300"/>
        </w:tabs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AD4391">
        <w:rPr>
          <w:b/>
          <w:bCs/>
        </w:rPr>
        <w:t xml:space="preserve"> </w:t>
      </w:r>
      <w:r w:rsidR="00D75502" w:rsidRPr="001676AC">
        <w:rPr>
          <w:b/>
          <w:bCs/>
          <w:sz w:val="28"/>
          <w:szCs w:val="28"/>
        </w:rPr>
        <w:t xml:space="preserve">Client Relationship Academy </w:t>
      </w:r>
      <w:r w:rsidR="00C40F06" w:rsidRPr="001676AC">
        <w:rPr>
          <w:b/>
          <w:bCs/>
          <w:sz w:val="28"/>
          <w:szCs w:val="28"/>
        </w:rPr>
        <w:t xml:space="preserve">(CRA) </w:t>
      </w:r>
      <w:r w:rsidR="00D75502" w:rsidRPr="001676AC">
        <w:rPr>
          <w:b/>
          <w:bCs/>
          <w:sz w:val="28"/>
          <w:szCs w:val="28"/>
        </w:rPr>
        <w:t>at Permata Bank, Jakarta, July 2008 – November 2008.</w:t>
      </w:r>
      <w:r w:rsidRPr="001676AC">
        <w:rPr>
          <w:b/>
          <w:bCs/>
          <w:sz w:val="28"/>
          <w:szCs w:val="28"/>
        </w:rPr>
        <w:t xml:space="preserve"> </w:t>
      </w:r>
      <w:r w:rsidR="00D75502" w:rsidRPr="001676AC">
        <w:rPr>
          <w:b/>
          <w:sz w:val="28"/>
          <w:szCs w:val="28"/>
        </w:rPr>
        <w:t>Jobs to do</w:t>
      </w:r>
      <w:r w:rsidR="00D75502" w:rsidRPr="001676AC">
        <w:rPr>
          <w:sz w:val="28"/>
          <w:szCs w:val="28"/>
        </w:rPr>
        <w:t xml:space="preserve"> : </w:t>
      </w:r>
    </w:p>
    <w:p w:rsidR="004B7192" w:rsidRPr="00AD4391" w:rsidRDefault="00AB61AA" w:rsidP="00D75502">
      <w:pPr>
        <w:tabs>
          <w:tab w:val="left" w:pos="8300"/>
        </w:tabs>
        <w:autoSpaceDE w:val="0"/>
        <w:autoSpaceDN w:val="0"/>
        <w:adjustRightInd w:val="0"/>
        <w:jc w:val="both"/>
        <w:rPr>
          <w:b/>
          <w:bCs/>
        </w:rPr>
      </w:pPr>
      <w:r w:rsidRPr="00AD4391">
        <w:t xml:space="preserve">                    </w:t>
      </w:r>
      <w:r w:rsidR="004B7192" w:rsidRPr="00AD4391">
        <w:t xml:space="preserve"> - </w:t>
      </w:r>
      <w:r w:rsidR="00E76C6D" w:rsidRPr="00AD4391">
        <w:t xml:space="preserve"> </w:t>
      </w:r>
      <w:r w:rsidR="00D75502" w:rsidRPr="00AD4391">
        <w:t>Prepare data analysis</w:t>
      </w:r>
    </w:p>
    <w:p w:rsidR="004B7192" w:rsidRPr="00AD4391" w:rsidRDefault="004B7192" w:rsidP="00D75502">
      <w:pPr>
        <w:tabs>
          <w:tab w:val="left" w:pos="8300"/>
        </w:tabs>
        <w:autoSpaceDE w:val="0"/>
        <w:autoSpaceDN w:val="0"/>
        <w:adjustRightInd w:val="0"/>
        <w:jc w:val="both"/>
      </w:pPr>
      <w:r w:rsidRPr="00AD4391">
        <w:t xml:space="preserve">                     -  Banking product knowledge.</w:t>
      </w:r>
    </w:p>
    <w:p w:rsidR="004B7192" w:rsidRPr="00AD4391" w:rsidRDefault="004B7192" w:rsidP="00D75502">
      <w:pPr>
        <w:tabs>
          <w:tab w:val="left" w:pos="8300"/>
        </w:tabs>
        <w:autoSpaceDE w:val="0"/>
        <w:autoSpaceDN w:val="0"/>
        <w:adjustRightInd w:val="0"/>
        <w:jc w:val="both"/>
      </w:pPr>
      <w:r w:rsidRPr="00AD4391">
        <w:t xml:space="preserve">                     -  Making supplemental information</w:t>
      </w:r>
    </w:p>
    <w:p w:rsidR="00D75502" w:rsidRPr="00AD4391" w:rsidRDefault="004B7192" w:rsidP="00D75502">
      <w:pPr>
        <w:tabs>
          <w:tab w:val="left" w:pos="8300"/>
        </w:tabs>
        <w:autoSpaceDE w:val="0"/>
        <w:autoSpaceDN w:val="0"/>
        <w:adjustRightInd w:val="0"/>
        <w:jc w:val="both"/>
      </w:pPr>
      <w:r w:rsidRPr="00AD4391">
        <w:t xml:space="preserve">                     -  Reporting with assuming </w:t>
      </w:r>
      <w:r w:rsidR="00D75502" w:rsidRPr="00AD4391">
        <w:t>financial and credit analysis.</w:t>
      </w:r>
    </w:p>
    <w:p w:rsidR="00D75502" w:rsidRPr="00AD4391" w:rsidRDefault="00D75502" w:rsidP="00D75502">
      <w:pPr>
        <w:tabs>
          <w:tab w:val="left" w:pos="8300"/>
        </w:tabs>
        <w:autoSpaceDE w:val="0"/>
        <w:autoSpaceDN w:val="0"/>
        <w:adjustRightInd w:val="0"/>
        <w:jc w:val="both"/>
        <w:rPr>
          <w:b/>
          <w:bCs/>
        </w:rPr>
      </w:pPr>
    </w:p>
    <w:p w:rsidR="00126449" w:rsidRPr="001676AC" w:rsidRDefault="00D75502" w:rsidP="00AD4391">
      <w:pPr>
        <w:pStyle w:val="ListParagraph"/>
        <w:numPr>
          <w:ilvl w:val="0"/>
          <w:numId w:val="12"/>
        </w:numPr>
        <w:tabs>
          <w:tab w:val="left" w:pos="8300"/>
        </w:tabs>
        <w:autoSpaceDE w:val="0"/>
        <w:autoSpaceDN w:val="0"/>
        <w:adjustRightInd w:val="0"/>
        <w:ind w:left="540" w:hanging="540"/>
        <w:jc w:val="both"/>
        <w:rPr>
          <w:b/>
          <w:bCs/>
          <w:sz w:val="28"/>
          <w:szCs w:val="28"/>
        </w:rPr>
      </w:pPr>
      <w:r w:rsidRPr="001676AC">
        <w:rPr>
          <w:b/>
          <w:bCs/>
          <w:sz w:val="28"/>
          <w:szCs w:val="28"/>
        </w:rPr>
        <w:t>Economist/Analyst at Wartaekonomi Intellegence Unit</w:t>
      </w:r>
      <w:r w:rsidR="003C4E4F" w:rsidRPr="001676AC">
        <w:rPr>
          <w:b/>
          <w:bCs/>
          <w:sz w:val="28"/>
          <w:szCs w:val="28"/>
        </w:rPr>
        <w:t xml:space="preserve"> (WIU)</w:t>
      </w:r>
      <w:r w:rsidRPr="001676AC">
        <w:rPr>
          <w:b/>
          <w:bCs/>
          <w:sz w:val="28"/>
          <w:szCs w:val="28"/>
        </w:rPr>
        <w:t xml:space="preserve">, November 2009 </w:t>
      </w:r>
      <w:r w:rsidR="00AB61AA" w:rsidRPr="001676AC">
        <w:rPr>
          <w:b/>
          <w:bCs/>
          <w:sz w:val="28"/>
          <w:szCs w:val="28"/>
        </w:rPr>
        <w:t>–</w:t>
      </w:r>
      <w:r w:rsidR="00232541" w:rsidRPr="001676AC">
        <w:rPr>
          <w:b/>
          <w:bCs/>
          <w:sz w:val="28"/>
          <w:szCs w:val="28"/>
        </w:rPr>
        <w:t xml:space="preserve"> November</w:t>
      </w:r>
      <w:r w:rsidR="00797AFB" w:rsidRPr="001676AC">
        <w:rPr>
          <w:b/>
          <w:bCs/>
          <w:sz w:val="28"/>
          <w:szCs w:val="28"/>
        </w:rPr>
        <w:t xml:space="preserve"> 2011</w:t>
      </w:r>
      <w:r w:rsidR="00AB61AA" w:rsidRPr="001676AC">
        <w:rPr>
          <w:b/>
          <w:bCs/>
          <w:sz w:val="28"/>
          <w:szCs w:val="28"/>
        </w:rPr>
        <w:t xml:space="preserve">. </w:t>
      </w:r>
      <w:r w:rsidRPr="001676AC">
        <w:rPr>
          <w:b/>
          <w:sz w:val="28"/>
          <w:szCs w:val="28"/>
        </w:rPr>
        <w:t xml:space="preserve">Jobs to do : </w:t>
      </w:r>
    </w:p>
    <w:p w:rsidR="00126449" w:rsidRPr="00AD4391" w:rsidRDefault="00126449" w:rsidP="00D75502">
      <w:pPr>
        <w:tabs>
          <w:tab w:val="left" w:pos="8300"/>
        </w:tabs>
        <w:autoSpaceDE w:val="0"/>
        <w:autoSpaceDN w:val="0"/>
        <w:adjustRightInd w:val="0"/>
        <w:jc w:val="both"/>
      </w:pPr>
    </w:p>
    <w:p w:rsidR="00126449" w:rsidRPr="00AD4391" w:rsidRDefault="00126449" w:rsidP="00AD4391">
      <w:pPr>
        <w:pStyle w:val="ListParagraph"/>
        <w:numPr>
          <w:ilvl w:val="0"/>
          <w:numId w:val="13"/>
        </w:numPr>
        <w:tabs>
          <w:tab w:val="left" w:pos="8300"/>
        </w:tabs>
        <w:autoSpaceDE w:val="0"/>
        <w:autoSpaceDN w:val="0"/>
        <w:adjustRightInd w:val="0"/>
        <w:jc w:val="both"/>
      </w:pPr>
      <w:r w:rsidRPr="00AD4391">
        <w:rPr>
          <w:b/>
        </w:rPr>
        <w:t>BUMN Project (2009),</w:t>
      </w:r>
      <w:r w:rsidR="006049BE" w:rsidRPr="00AD4391">
        <w:t xml:space="preserve"> 141 BUMN such as ; M</w:t>
      </w:r>
      <w:r w:rsidRPr="00AD4391">
        <w:t>aking statistics table, analysis fundamental, proyection analysis and risk analysis.</w:t>
      </w:r>
    </w:p>
    <w:p w:rsidR="00126449" w:rsidRPr="00AD4391" w:rsidRDefault="00126449" w:rsidP="00126449">
      <w:pPr>
        <w:tabs>
          <w:tab w:val="left" w:pos="8300"/>
        </w:tabs>
        <w:autoSpaceDE w:val="0"/>
        <w:autoSpaceDN w:val="0"/>
        <w:adjustRightInd w:val="0"/>
        <w:jc w:val="both"/>
      </w:pPr>
    </w:p>
    <w:p w:rsidR="00126449" w:rsidRPr="00AD4391" w:rsidRDefault="00126449" w:rsidP="00AD4391">
      <w:pPr>
        <w:pStyle w:val="ListParagraph"/>
        <w:numPr>
          <w:ilvl w:val="0"/>
          <w:numId w:val="13"/>
        </w:numPr>
        <w:tabs>
          <w:tab w:val="left" w:pos="8300"/>
        </w:tabs>
        <w:autoSpaceDE w:val="0"/>
        <w:autoSpaceDN w:val="0"/>
        <w:adjustRightInd w:val="0"/>
        <w:jc w:val="both"/>
      </w:pPr>
      <w:r w:rsidRPr="00AD4391">
        <w:rPr>
          <w:b/>
        </w:rPr>
        <w:t>Most Profitable Company (2010)</w:t>
      </w:r>
      <w:r w:rsidR="00A8154F" w:rsidRPr="00AD4391">
        <w:rPr>
          <w:b/>
        </w:rPr>
        <w:t xml:space="preserve"> Indicator</w:t>
      </w:r>
      <w:r w:rsidRPr="00AD4391">
        <w:rPr>
          <w:b/>
        </w:rPr>
        <w:t>,</w:t>
      </w:r>
      <w:r w:rsidR="006049BE" w:rsidRPr="00AD4391">
        <w:t xml:space="preserve"> Q</w:t>
      </w:r>
      <w:r w:rsidRPr="00AD4391">
        <w:t>ualit</w:t>
      </w:r>
      <w:r w:rsidR="006049BE" w:rsidRPr="00AD4391">
        <w:t>ative and quantitive analysis, d</w:t>
      </w:r>
      <w:r w:rsidRPr="00AD4391">
        <w:t>ata from (Indonesia Stock Exchange).</w:t>
      </w:r>
      <w:r w:rsidR="008322DC" w:rsidRPr="00AD4391">
        <w:t xml:space="preserve"> </w:t>
      </w:r>
    </w:p>
    <w:p w:rsidR="00126449" w:rsidRPr="00AD4391" w:rsidRDefault="00126449" w:rsidP="00126449">
      <w:pPr>
        <w:tabs>
          <w:tab w:val="left" w:pos="8300"/>
        </w:tabs>
        <w:autoSpaceDE w:val="0"/>
        <w:autoSpaceDN w:val="0"/>
        <w:adjustRightInd w:val="0"/>
        <w:jc w:val="both"/>
      </w:pPr>
    </w:p>
    <w:p w:rsidR="00126449" w:rsidRPr="00AD4391" w:rsidRDefault="000429B4" w:rsidP="00AD4391">
      <w:pPr>
        <w:pStyle w:val="ListParagraph"/>
        <w:numPr>
          <w:ilvl w:val="0"/>
          <w:numId w:val="13"/>
        </w:numPr>
        <w:tabs>
          <w:tab w:val="left" w:pos="8300"/>
        </w:tabs>
        <w:autoSpaceDE w:val="0"/>
        <w:autoSpaceDN w:val="0"/>
        <w:adjustRightInd w:val="0"/>
        <w:jc w:val="both"/>
      </w:pPr>
      <w:r w:rsidRPr="00AD4391">
        <w:rPr>
          <w:b/>
        </w:rPr>
        <w:t>Industri Vs Gaji Compa</w:t>
      </w:r>
      <w:r w:rsidR="00126449" w:rsidRPr="00AD4391">
        <w:rPr>
          <w:b/>
        </w:rPr>
        <w:t>rison (2010),</w:t>
      </w:r>
      <w:r w:rsidR="002B7B1F" w:rsidRPr="00AD4391">
        <w:rPr>
          <w:b/>
        </w:rPr>
        <w:t xml:space="preserve"> </w:t>
      </w:r>
      <w:r w:rsidR="002B7B1F" w:rsidRPr="00AD4391">
        <w:t>Making Methodol</w:t>
      </w:r>
      <w:r w:rsidR="00211935" w:rsidRPr="00AD4391">
        <w:t>o</w:t>
      </w:r>
      <w:r w:rsidR="002B7B1F" w:rsidRPr="00AD4391">
        <w:t>gy, Pipe Plan, Issues, Qualitative Analysis, Research, Related Issues.</w:t>
      </w:r>
    </w:p>
    <w:p w:rsidR="00126449" w:rsidRPr="00AD4391" w:rsidRDefault="00126449" w:rsidP="00126449">
      <w:pPr>
        <w:tabs>
          <w:tab w:val="left" w:pos="8300"/>
        </w:tabs>
        <w:autoSpaceDE w:val="0"/>
        <w:autoSpaceDN w:val="0"/>
        <w:adjustRightInd w:val="0"/>
        <w:jc w:val="both"/>
      </w:pPr>
    </w:p>
    <w:p w:rsidR="00126449" w:rsidRPr="00AD4391" w:rsidRDefault="00126449" w:rsidP="00AD4391">
      <w:pPr>
        <w:pStyle w:val="ListParagraph"/>
        <w:numPr>
          <w:ilvl w:val="0"/>
          <w:numId w:val="13"/>
        </w:numPr>
        <w:tabs>
          <w:tab w:val="left" w:pos="8300"/>
        </w:tabs>
        <w:autoSpaceDE w:val="0"/>
        <w:autoSpaceDN w:val="0"/>
        <w:adjustRightInd w:val="0"/>
        <w:jc w:val="both"/>
      </w:pPr>
      <w:r w:rsidRPr="00AD4391">
        <w:rPr>
          <w:b/>
        </w:rPr>
        <w:t>Green Index (2010),</w:t>
      </w:r>
      <w:r w:rsidR="002B7B1F" w:rsidRPr="00AD4391">
        <w:rPr>
          <w:b/>
        </w:rPr>
        <w:t xml:space="preserve"> </w:t>
      </w:r>
      <w:r w:rsidR="002B7B1F" w:rsidRPr="00AD4391">
        <w:t>Making Methodol</w:t>
      </w:r>
      <w:r w:rsidR="00211935" w:rsidRPr="00AD4391">
        <w:t>o</w:t>
      </w:r>
      <w:r w:rsidR="002B7B1F" w:rsidRPr="00AD4391">
        <w:t>gy, Pipe Plan, Issues, Related Issue</w:t>
      </w:r>
      <w:r w:rsidR="002870B3" w:rsidRPr="00AD4391">
        <w:t>s, Comparison with any other Green Index.</w:t>
      </w:r>
    </w:p>
    <w:p w:rsidR="003714C4" w:rsidRPr="00AD4391" w:rsidRDefault="003714C4" w:rsidP="00126449">
      <w:pPr>
        <w:tabs>
          <w:tab w:val="left" w:pos="8300"/>
        </w:tabs>
        <w:autoSpaceDE w:val="0"/>
        <w:autoSpaceDN w:val="0"/>
        <w:adjustRightInd w:val="0"/>
        <w:jc w:val="both"/>
        <w:rPr>
          <w:lang w:val="id-ID"/>
        </w:rPr>
      </w:pPr>
    </w:p>
    <w:p w:rsidR="00F2053C" w:rsidRPr="00AD4391" w:rsidRDefault="00F2053C" w:rsidP="00AD4391">
      <w:pPr>
        <w:pStyle w:val="ListParagraph"/>
        <w:numPr>
          <w:ilvl w:val="0"/>
          <w:numId w:val="13"/>
        </w:numPr>
        <w:tabs>
          <w:tab w:val="left" w:pos="8300"/>
        </w:tabs>
        <w:autoSpaceDE w:val="0"/>
        <w:autoSpaceDN w:val="0"/>
        <w:adjustRightInd w:val="0"/>
        <w:jc w:val="both"/>
        <w:rPr>
          <w:b/>
        </w:rPr>
      </w:pPr>
      <w:r w:rsidRPr="00AD4391">
        <w:rPr>
          <w:b/>
        </w:rPr>
        <w:t>Energy Watch</w:t>
      </w:r>
      <w:r w:rsidRPr="00AD4391">
        <w:t xml:space="preserve"> </w:t>
      </w:r>
      <w:r w:rsidRPr="00AD4391">
        <w:rPr>
          <w:b/>
        </w:rPr>
        <w:t>(2011)</w:t>
      </w:r>
    </w:p>
    <w:p w:rsidR="00F2053C" w:rsidRPr="00AD4391" w:rsidRDefault="00F2053C" w:rsidP="00126449">
      <w:pPr>
        <w:tabs>
          <w:tab w:val="left" w:pos="8300"/>
        </w:tabs>
        <w:autoSpaceDE w:val="0"/>
        <w:autoSpaceDN w:val="0"/>
        <w:adjustRightInd w:val="0"/>
        <w:jc w:val="both"/>
        <w:rPr>
          <w:b/>
        </w:rPr>
      </w:pPr>
    </w:p>
    <w:p w:rsidR="00F2053C" w:rsidRPr="00AD4391" w:rsidRDefault="00F2053C" w:rsidP="00AD4391">
      <w:pPr>
        <w:tabs>
          <w:tab w:val="left" w:pos="8300"/>
        </w:tabs>
        <w:autoSpaceDE w:val="0"/>
        <w:autoSpaceDN w:val="0"/>
        <w:adjustRightInd w:val="0"/>
        <w:ind w:left="720"/>
        <w:jc w:val="both"/>
      </w:pPr>
      <w:r w:rsidRPr="00AD4391">
        <w:t xml:space="preserve">Compile </w:t>
      </w:r>
      <w:r w:rsidR="00790472" w:rsidRPr="00AD4391">
        <w:t xml:space="preserve">data with </w:t>
      </w:r>
      <w:r w:rsidRPr="00AD4391">
        <w:t>qua</w:t>
      </w:r>
      <w:r w:rsidR="00995C00" w:rsidRPr="00AD4391">
        <w:t>nt</w:t>
      </w:r>
      <w:r w:rsidRPr="00AD4391">
        <w:t>itative</w:t>
      </w:r>
      <w:r w:rsidR="00790472" w:rsidRPr="00AD4391">
        <w:t xml:space="preserve"> procedure</w:t>
      </w:r>
      <w:r w:rsidRPr="00AD4391">
        <w:t xml:space="preserve">, making summary </w:t>
      </w:r>
      <w:r w:rsidR="00790472" w:rsidRPr="00AD4391">
        <w:t>by Indonesia p</w:t>
      </w:r>
      <w:r w:rsidRPr="00AD4391">
        <w:t>rospect of Energy potential, Renewable energy, supply and demand structure, market barriers and Indonesian policy maker to how and what we should do to re</w:t>
      </w:r>
      <w:r w:rsidR="0096277C" w:rsidRPr="00AD4391">
        <w:t>-</w:t>
      </w:r>
      <w:r w:rsidRPr="00AD4391">
        <w:t>boost energy in Indonesia. Additional Information</w:t>
      </w:r>
      <w:r w:rsidR="00D8680C" w:rsidRPr="00AD4391">
        <w:t>:</w:t>
      </w:r>
      <w:r w:rsidRPr="00AD4391">
        <w:t xml:space="preserve"> as Economist</w:t>
      </w:r>
      <w:r w:rsidR="00A516F0" w:rsidRPr="00AD4391">
        <w:t>/Analyst</w:t>
      </w:r>
      <w:r w:rsidR="00D8680C" w:rsidRPr="00AD4391">
        <w:t xml:space="preserve"> also </w:t>
      </w:r>
      <w:r w:rsidR="00D8680C" w:rsidRPr="00AD4391">
        <w:lastRenderedPageBreak/>
        <w:t>m</w:t>
      </w:r>
      <w:r w:rsidRPr="00AD4391">
        <w:t>aking analysis report on many aspect in economy sectors (Strategic Management, Research, Income Statement Analysis),</w:t>
      </w:r>
    </w:p>
    <w:p w:rsidR="00F2053C" w:rsidRPr="00AD4391" w:rsidRDefault="00F2053C" w:rsidP="00AD4391">
      <w:pPr>
        <w:tabs>
          <w:tab w:val="left" w:pos="8300"/>
        </w:tabs>
        <w:autoSpaceDE w:val="0"/>
        <w:autoSpaceDN w:val="0"/>
        <w:adjustRightInd w:val="0"/>
        <w:ind w:left="720"/>
        <w:jc w:val="both"/>
      </w:pPr>
    </w:p>
    <w:p w:rsidR="005546E7" w:rsidRPr="00AD4391" w:rsidRDefault="005C174B" w:rsidP="00AD4391">
      <w:pPr>
        <w:tabs>
          <w:tab w:val="left" w:pos="8300"/>
        </w:tabs>
        <w:autoSpaceDE w:val="0"/>
        <w:autoSpaceDN w:val="0"/>
        <w:adjustRightInd w:val="0"/>
        <w:ind w:left="720"/>
        <w:jc w:val="both"/>
      </w:pPr>
      <w:r w:rsidRPr="00AD4391">
        <w:t xml:space="preserve">               </w:t>
      </w:r>
      <w:r w:rsidR="005546E7" w:rsidRPr="00AD4391">
        <w:t xml:space="preserve"> -   Prepare</w:t>
      </w:r>
      <w:r w:rsidR="00A8154F" w:rsidRPr="00AD4391">
        <w:t xml:space="preserve"> and creating proposal, Analysis of Methodology Project   </w:t>
      </w:r>
    </w:p>
    <w:p w:rsidR="00A8154F" w:rsidRPr="00AD4391" w:rsidRDefault="005C174B" w:rsidP="00AD4391">
      <w:pPr>
        <w:tabs>
          <w:tab w:val="left" w:pos="8300"/>
        </w:tabs>
        <w:autoSpaceDE w:val="0"/>
        <w:autoSpaceDN w:val="0"/>
        <w:adjustRightInd w:val="0"/>
        <w:ind w:left="720"/>
        <w:jc w:val="both"/>
      </w:pPr>
      <w:r w:rsidRPr="00AD4391">
        <w:t xml:space="preserve">                </w:t>
      </w:r>
      <w:r w:rsidR="005546E7" w:rsidRPr="00AD4391">
        <w:t>-   I</w:t>
      </w:r>
      <w:r w:rsidR="00D75502" w:rsidRPr="00AD4391">
        <w:t xml:space="preserve">nterview with economist, </w:t>
      </w:r>
      <w:r w:rsidR="00A8154F" w:rsidRPr="00AD4391">
        <w:t>Stakeholder, Minister, G</w:t>
      </w:r>
      <w:r w:rsidR="00D75502" w:rsidRPr="00AD4391">
        <w:t xml:space="preserve">overment sector </w:t>
      </w:r>
      <w:r w:rsidR="00A8154F" w:rsidRPr="00AD4391">
        <w:t xml:space="preserve">      </w:t>
      </w:r>
    </w:p>
    <w:p w:rsidR="005546E7" w:rsidRPr="00AD4391" w:rsidRDefault="00A8154F" w:rsidP="00AD4391">
      <w:pPr>
        <w:tabs>
          <w:tab w:val="left" w:pos="8300"/>
        </w:tabs>
        <w:autoSpaceDE w:val="0"/>
        <w:autoSpaceDN w:val="0"/>
        <w:adjustRightInd w:val="0"/>
        <w:ind w:left="720"/>
        <w:jc w:val="both"/>
      </w:pPr>
      <w:r w:rsidRPr="00AD4391">
        <w:t xml:space="preserve">                    </w:t>
      </w:r>
      <w:r w:rsidR="00D75502" w:rsidRPr="00AD4391">
        <w:t xml:space="preserve">of BUMN. </w:t>
      </w:r>
    </w:p>
    <w:p w:rsidR="00D75502" w:rsidRPr="00AD4391" w:rsidRDefault="005C174B" w:rsidP="00AD4391">
      <w:pPr>
        <w:tabs>
          <w:tab w:val="left" w:pos="8300"/>
        </w:tabs>
        <w:autoSpaceDE w:val="0"/>
        <w:autoSpaceDN w:val="0"/>
        <w:adjustRightInd w:val="0"/>
        <w:ind w:left="720"/>
        <w:jc w:val="both"/>
      </w:pPr>
      <w:r w:rsidRPr="00AD4391">
        <w:t xml:space="preserve">                </w:t>
      </w:r>
      <w:r w:rsidR="005546E7" w:rsidRPr="00AD4391">
        <w:t xml:space="preserve">-   </w:t>
      </w:r>
      <w:r w:rsidR="00D75502" w:rsidRPr="00AD4391">
        <w:t>Wr</w:t>
      </w:r>
      <w:r w:rsidR="005546E7" w:rsidRPr="00AD4391">
        <w:t>iti</w:t>
      </w:r>
      <w:r w:rsidR="00865816" w:rsidRPr="00AD4391">
        <w:t>ng Article, Columnist (Road to R</w:t>
      </w:r>
      <w:r w:rsidR="005546E7" w:rsidRPr="00AD4391">
        <w:t>ecovery, Investment).</w:t>
      </w:r>
      <w:r w:rsidR="00D75502" w:rsidRPr="00AD4391">
        <w:t xml:space="preserve"> </w:t>
      </w:r>
    </w:p>
    <w:p w:rsidR="00F866B2" w:rsidRPr="00AD4391" w:rsidRDefault="00F866B2" w:rsidP="00AD4391">
      <w:pPr>
        <w:tabs>
          <w:tab w:val="left" w:pos="8300"/>
        </w:tabs>
        <w:autoSpaceDE w:val="0"/>
        <w:autoSpaceDN w:val="0"/>
        <w:adjustRightInd w:val="0"/>
        <w:ind w:left="720"/>
        <w:jc w:val="both"/>
      </w:pPr>
      <w:r w:rsidRPr="00AD4391">
        <w:t xml:space="preserve">                -   PEST (Political, Economy, Social and Technology) Analysis</w:t>
      </w:r>
    </w:p>
    <w:p w:rsidR="008322DC" w:rsidRPr="00AD4391" w:rsidRDefault="008322DC" w:rsidP="00AD4391">
      <w:pPr>
        <w:tabs>
          <w:tab w:val="left" w:pos="8300"/>
        </w:tabs>
        <w:autoSpaceDE w:val="0"/>
        <w:autoSpaceDN w:val="0"/>
        <w:adjustRightInd w:val="0"/>
        <w:ind w:left="720"/>
        <w:jc w:val="both"/>
      </w:pPr>
      <w:r w:rsidRPr="00AD4391">
        <w:t xml:space="preserve">                -   Making Financial Model Simulation with Altman Z-score  </w:t>
      </w:r>
    </w:p>
    <w:p w:rsidR="008322DC" w:rsidRPr="00AD4391" w:rsidRDefault="008322DC" w:rsidP="00AD4391">
      <w:pPr>
        <w:tabs>
          <w:tab w:val="left" w:pos="8300"/>
        </w:tabs>
        <w:autoSpaceDE w:val="0"/>
        <w:autoSpaceDN w:val="0"/>
        <w:adjustRightInd w:val="0"/>
        <w:ind w:left="720"/>
        <w:jc w:val="both"/>
      </w:pPr>
      <w:r w:rsidRPr="00AD4391">
        <w:t xml:space="preserve">                    Approach, Case Study : Mining Company, data from Annual Report   </w:t>
      </w:r>
    </w:p>
    <w:p w:rsidR="008322DC" w:rsidRPr="00AD4391" w:rsidRDefault="008322DC" w:rsidP="00AD4391">
      <w:pPr>
        <w:tabs>
          <w:tab w:val="left" w:pos="8300"/>
        </w:tabs>
        <w:autoSpaceDE w:val="0"/>
        <w:autoSpaceDN w:val="0"/>
        <w:adjustRightInd w:val="0"/>
        <w:ind w:left="720"/>
        <w:jc w:val="both"/>
      </w:pPr>
      <w:r w:rsidRPr="00AD4391">
        <w:t xml:space="preserve">                    2010.</w:t>
      </w:r>
    </w:p>
    <w:p w:rsidR="008322DC" w:rsidRPr="00AD4391" w:rsidRDefault="008322DC" w:rsidP="00AD4391">
      <w:pPr>
        <w:tabs>
          <w:tab w:val="left" w:pos="8300"/>
        </w:tabs>
        <w:autoSpaceDE w:val="0"/>
        <w:autoSpaceDN w:val="0"/>
        <w:adjustRightInd w:val="0"/>
        <w:ind w:left="720"/>
        <w:jc w:val="both"/>
      </w:pPr>
      <w:r w:rsidRPr="00AD4391">
        <w:t xml:space="preserve">                -   Industry Analysis, (Supply-Demand Side to Capex (Capital  </w:t>
      </w:r>
    </w:p>
    <w:p w:rsidR="008322DC" w:rsidRDefault="008322DC" w:rsidP="00AD4391">
      <w:pPr>
        <w:tabs>
          <w:tab w:val="left" w:pos="8300"/>
        </w:tabs>
        <w:autoSpaceDE w:val="0"/>
        <w:autoSpaceDN w:val="0"/>
        <w:adjustRightInd w:val="0"/>
        <w:ind w:left="720"/>
        <w:jc w:val="both"/>
      </w:pPr>
      <w:r w:rsidRPr="00AD4391">
        <w:t xml:space="preserve">                    Expenditure))</w:t>
      </w:r>
      <w:r w:rsidR="001676AC">
        <w:t>.</w:t>
      </w:r>
    </w:p>
    <w:p w:rsidR="001676AC" w:rsidRPr="00AD4391" w:rsidRDefault="001676AC" w:rsidP="00AD4391">
      <w:pPr>
        <w:tabs>
          <w:tab w:val="left" w:pos="8300"/>
        </w:tabs>
        <w:autoSpaceDE w:val="0"/>
        <w:autoSpaceDN w:val="0"/>
        <w:adjustRightInd w:val="0"/>
        <w:ind w:left="720"/>
        <w:jc w:val="both"/>
      </w:pPr>
    </w:p>
    <w:p w:rsidR="00D75502" w:rsidRPr="00AD4391" w:rsidRDefault="00D75502" w:rsidP="00D75502">
      <w:pPr>
        <w:tabs>
          <w:tab w:val="left" w:pos="8300"/>
        </w:tabs>
        <w:autoSpaceDE w:val="0"/>
        <w:autoSpaceDN w:val="0"/>
        <w:adjustRightInd w:val="0"/>
        <w:jc w:val="both"/>
        <w:rPr>
          <w:b/>
          <w:bCs/>
        </w:rPr>
      </w:pPr>
    </w:p>
    <w:p w:rsidR="00797AFB" w:rsidRPr="001676AC" w:rsidRDefault="001676AC" w:rsidP="001676AC">
      <w:pPr>
        <w:pStyle w:val="ListParagraph"/>
        <w:numPr>
          <w:ilvl w:val="0"/>
          <w:numId w:val="12"/>
        </w:numPr>
        <w:tabs>
          <w:tab w:val="left" w:pos="83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676AC">
        <w:rPr>
          <w:b/>
          <w:bCs/>
          <w:sz w:val="28"/>
          <w:szCs w:val="28"/>
        </w:rPr>
        <w:t xml:space="preserve"> </w:t>
      </w:r>
      <w:r w:rsidR="00232541" w:rsidRPr="001676AC">
        <w:rPr>
          <w:b/>
          <w:bCs/>
          <w:sz w:val="28"/>
          <w:szCs w:val="28"/>
        </w:rPr>
        <w:t>Economist</w:t>
      </w:r>
      <w:r w:rsidR="00797AFB" w:rsidRPr="001676AC">
        <w:rPr>
          <w:b/>
          <w:bCs/>
          <w:sz w:val="28"/>
          <w:szCs w:val="28"/>
        </w:rPr>
        <w:t xml:space="preserve"> </w:t>
      </w:r>
      <w:r w:rsidR="00CD1311" w:rsidRPr="001676AC">
        <w:rPr>
          <w:b/>
          <w:bCs/>
          <w:sz w:val="28"/>
          <w:szCs w:val="28"/>
        </w:rPr>
        <w:t xml:space="preserve">and Equity Analyst </w:t>
      </w:r>
      <w:r w:rsidR="00797AFB" w:rsidRPr="001676AC">
        <w:rPr>
          <w:b/>
          <w:bCs/>
          <w:sz w:val="28"/>
          <w:szCs w:val="28"/>
        </w:rPr>
        <w:t xml:space="preserve">at </w:t>
      </w:r>
      <w:r w:rsidR="00232541" w:rsidRPr="001676AC">
        <w:rPr>
          <w:b/>
          <w:bCs/>
          <w:sz w:val="28"/>
          <w:szCs w:val="28"/>
        </w:rPr>
        <w:t>Phillip Securities Indonesia</w:t>
      </w:r>
      <w:r w:rsidR="00744900" w:rsidRPr="001676AC">
        <w:rPr>
          <w:b/>
          <w:bCs/>
          <w:sz w:val="28"/>
          <w:szCs w:val="28"/>
        </w:rPr>
        <w:t xml:space="preserve"> </w:t>
      </w:r>
      <w:r w:rsidR="00B247E9" w:rsidRPr="001676AC">
        <w:rPr>
          <w:b/>
          <w:bCs/>
          <w:sz w:val="28"/>
          <w:szCs w:val="28"/>
        </w:rPr>
        <w:t>(</w:t>
      </w:r>
      <w:r w:rsidR="00744900" w:rsidRPr="001676AC">
        <w:rPr>
          <w:b/>
          <w:bCs/>
          <w:sz w:val="28"/>
          <w:szCs w:val="28"/>
        </w:rPr>
        <w:t>PSI)</w:t>
      </w:r>
      <w:r w:rsidR="00232541" w:rsidRPr="001676AC">
        <w:rPr>
          <w:b/>
          <w:bCs/>
          <w:sz w:val="28"/>
          <w:szCs w:val="28"/>
        </w:rPr>
        <w:t>, November</w:t>
      </w:r>
      <w:r w:rsidR="00797AFB" w:rsidRPr="001676AC">
        <w:rPr>
          <w:b/>
          <w:bCs/>
          <w:sz w:val="28"/>
          <w:szCs w:val="28"/>
        </w:rPr>
        <w:t xml:space="preserve"> </w:t>
      </w:r>
      <w:r w:rsidRPr="001676AC">
        <w:rPr>
          <w:b/>
          <w:bCs/>
          <w:sz w:val="28"/>
          <w:szCs w:val="28"/>
        </w:rPr>
        <w:t xml:space="preserve">  </w:t>
      </w:r>
      <w:r w:rsidR="00797AFB" w:rsidRPr="001676AC">
        <w:rPr>
          <w:b/>
          <w:bCs/>
          <w:sz w:val="28"/>
          <w:szCs w:val="28"/>
        </w:rPr>
        <w:t>2011 – Present. Jobs to do :</w:t>
      </w:r>
    </w:p>
    <w:p w:rsidR="00CD1311" w:rsidRPr="00AD4391" w:rsidRDefault="00CD1311" w:rsidP="00D75502">
      <w:pPr>
        <w:tabs>
          <w:tab w:val="left" w:pos="8300"/>
        </w:tabs>
        <w:autoSpaceDE w:val="0"/>
        <w:autoSpaceDN w:val="0"/>
        <w:adjustRightInd w:val="0"/>
        <w:jc w:val="both"/>
        <w:rPr>
          <w:bCs/>
          <w:lang w:val="id-ID"/>
        </w:rPr>
      </w:pPr>
    </w:p>
    <w:p w:rsidR="00AD4391" w:rsidRPr="00AD4391" w:rsidRDefault="00851A48" w:rsidP="00AD4391">
      <w:pPr>
        <w:pStyle w:val="ListParagraph"/>
        <w:numPr>
          <w:ilvl w:val="0"/>
          <w:numId w:val="9"/>
        </w:numPr>
        <w:tabs>
          <w:tab w:val="left" w:pos="8300"/>
        </w:tabs>
        <w:autoSpaceDE w:val="0"/>
        <w:autoSpaceDN w:val="0"/>
        <w:adjustRightInd w:val="0"/>
        <w:jc w:val="both"/>
        <w:rPr>
          <w:bCs/>
        </w:rPr>
      </w:pPr>
      <w:r w:rsidRPr="00AD4391">
        <w:rPr>
          <w:bCs/>
          <w:lang w:val="id-ID"/>
        </w:rPr>
        <w:t>Produce report in economy,</w:t>
      </w:r>
      <w:r w:rsidR="004552C7" w:rsidRPr="00AD4391">
        <w:rPr>
          <w:bCs/>
          <w:lang w:val="id-ID"/>
        </w:rPr>
        <w:t xml:space="preserve"> </w:t>
      </w:r>
      <w:r w:rsidRPr="00AD4391">
        <w:rPr>
          <w:bCs/>
        </w:rPr>
        <w:t>(</w:t>
      </w:r>
      <w:r w:rsidR="004552C7" w:rsidRPr="00AD4391">
        <w:rPr>
          <w:bCs/>
          <w:lang w:val="id-ID"/>
        </w:rPr>
        <w:t>monthly, half year and annual</w:t>
      </w:r>
      <w:r w:rsidRPr="00AD4391">
        <w:rPr>
          <w:bCs/>
        </w:rPr>
        <w:t>, (</w:t>
      </w:r>
      <w:r w:rsidR="00AD4391" w:rsidRPr="00AD4391">
        <w:rPr>
          <w:bCs/>
        </w:rPr>
        <w:t>Routine</w:t>
      </w:r>
      <w:r w:rsidR="00CD1311" w:rsidRPr="00AD4391">
        <w:rPr>
          <w:bCs/>
        </w:rPr>
        <w:t>)</w:t>
      </w:r>
      <w:r w:rsidR="009A6A83" w:rsidRPr="00AD4391">
        <w:rPr>
          <w:bCs/>
        </w:rPr>
        <w:t xml:space="preserve">, </w:t>
      </w:r>
    </w:p>
    <w:p w:rsidR="009A6A83" w:rsidRPr="00AD4391" w:rsidRDefault="009A6A83" w:rsidP="00AD4391">
      <w:pPr>
        <w:pStyle w:val="ListParagraph"/>
        <w:numPr>
          <w:ilvl w:val="0"/>
          <w:numId w:val="9"/>
        </w:numPr>
        <w:tabs>
          <w:tab w:val="left" w:pos="8300"/>
        </w:tabs>
        <w:autoSpaceDE w:val="0"/>
        <w:autoSpaceDN w:val="0"/>
        <w:adjustRightInd w:val="0"/>
        <w:jc w:val="both"/>
        <w:rPr>
          <w:bCs/>
        </w:rPr>
      </w:pPr>
      <w:r w:rsidRPr="00AD4391">
        <w:rPr>
          <w:bCs/>
        </w:rPr>
        <w:t xml:space="preserve">Finding </w:t>
      </w:r>
      <w:r w:rsidR="00AD4391" w:rsidRPr="00AD4391">
        <w:rPr>
          <w:bCs/>
        </w:rPr>
        <w:t xml:space="preserve">and collect </w:t>
      </w:r>
      <w:r w:rsidRPr="00AD4391">
        <w:rPr>
          <w:bCs/>
        </w:rPr>
        <w:t>data</w:t>
      </w:r>
      <w:r w:rsidRPr="00AD4391">
        <w:rPr>
          <w:bCs/>
          <w:lang w:val="id-ID"/>
        </w:rPr>
        <w:t xml:space="preserve"> from</w:t>
      </w:r>
      <w:r w:rsidRPr="00AD4391">
        <w:rPr>
          <w:bCs/>
        </w:rPr>
        <w:t xml:space="preserve"> Bank Indonesia (</w:t>
      </w:r>
      <w:r w:rsidR="00066C46" w:rsidRPr="00AD4391">
        <w:rPr>
          <w:bCs/>
          <w:lang w:val="id-ID"/>
        </w:rPr>
        <w:t>BI</w:t>
      </w:r>
      <w:r w:rsidRPr="00AD4391">
        <w:rPr>
          <w:bCs/>
        </w:rPr>
        <w:t>)</w:t>
      </w:r>
      <w:r w:rsidR="00AD4391" w:rsidRPr="00AD4391">
        <w:rPr>
          <w:bCs/>
        </w:rPr>
        <w:t xml:space="preserve"> website</w:t>
      </w:r>
      <w:r w:rsidR="00066C46" w:rsidRPr="00AD4391">
        <w:rPr>
          <w:bCs/>
          <w:lang w:val="id-ID"/>
        </w:rPr>
        <w:t>,</w:t>
      </w:r>
      <w:r w:rsidR="00DC1C1D" w:rsidRPr="00AD4391">
        <w:rPr>
          <w:bCs/>
          <w:lang w:val="id-ID"/>
        </w:rPr>
        <w:t xml:space="preserve"> </w:t>
      </w:r>
      <w:r w:rsidR="00066C46" w:rsidRPr="00AD4391">
        <w:rPr>
          <w:bCs/>
          <w:lang w:val="id-ID"/>
        </w:rPr>
        <w:t>world bank</w:t>
      </w:r>
      <w:r w:rsidR="00AD4391" w:rsidRPr="00AD4391">
        <w:rPr>
          <w:bCs/>
        </w:rPr>
        <w:t xml:space="preserve"> (WB)</w:t>
      </w:r>
      <w:r w:rsidR="00066C46" w:rsidRPr="00AD4391">
        <w:rPr>
          <w:bCs/>
          <w:lang w:val="id-ID"/>
        </w:rPr>
        <w:t xml:space="preserve">, IMF, Bloomberg etc. </w:t>
      </w:r>
      <w:r w:rsidRPr="00AD4391">
        <w:rPr>
          <w:bCs/>
        </w:rPr>
        <w:t xml:space="preserve">  </w:t>
      </w:r>
    </w:p>
    <w:p w:rsidR="00066C46" w:rsidRPr="00AD4391" w:rsidRDefault="00066C46" w:rsidP="00AD4391">
      <w:pPr>
        <w:pStyle w:val="ListParagraph"/>
        <w:numPr>
          <w:ilvl w:val="0"/>
          <w:numId w:val="9"/>
        </w:numPr>
        <w:tabs>
          <w:tab w:val="left" w:pos="8300"/>
        </w:tabs>
        <w:autoSpaceDE w:val="0"/>
        <w:autoSpaceDN w:val="0"/>
        <w:adjustRightInd w:val="0"/>
        <w:jc w:val="both"/>
        <w:rPr>
          <w:bCs/>
          <w:lang w:val="id-ID"/>
        </w:rPr>
      </w:pPr>
      <w:r w:rsidRPr="00AD4391">
        <w:rPr>
          <w:bCs/>
          <w:lang w:val="id-ID"/>
        </w:rPr>
        <w:t>Formulate data with SPSS and E-Views</w:t>
      </w:r>
      <w:r w:rsidR="00AD4391" w:rsidRPr="00AD4391">
        <w:rPr>
          <w:bCs/>
        </w:rPr>
        <w:t xml:space="preserve"> tools</w:t>
      </w:r>
      <w:r w:rsidRPr="00AD4391">
        <w:rPr>
          <w:bCs/>
          <w:lang w:val="id-ID"/>
        </w:rPr>
        <w:t>.</w:t>
      </w:r>
    </w:p>
    <w:p w:rsidR="00AD4391" w:rsidRPr="00AD4391" w:rsidRDefault="00AD4391" w:rsidP="00AD4391">
      <w:pPr>
        <w:pStyle w:val="ListParagraph"/>
        <w:numPr>
          <w:ilvl w:val="0"/>
          <w:numId w:val="9"/>
        </w:numPr>
        <w:tabs>
          <w:tab w:val="left" w:pos="8300"/>
        </w:tabs>
        <w:autoSpaceDE w:val="0"/>
        <w:autoSpaceDN w:val="0"/>
        <w:adjustRightInd w:val="0"/>
        <w:jc w:val="both"/>
        <w:rPr>
          <w:bCs/>
        </w:rPr>
      </w:pPr>
      <w:r w:rsidRPr="00AD4391">
        <w:rPr>
          <w:bCs/>
        </w:rPr>
        <w:t>Gathering information to internal and external relation</w:t>
      </w:r>
    </w:p>
    <w:p w:rsidR="00CD1311" w:rsidRPr="00AD4391" w:rsidRDefault="00701367" w:rsidP="00AD4391">
      <w:pPr>
        <w:pStyle w:val="ListParagraph"/>
        <w:numPr>
          <w:ilvl w:val="0"/>
          <w:numId w:val="9"/>
        </w:numPr>
        <w:tabs>
          <w:tab w:val="left" w:pos="8300"/>
        </w:tabs>
        <w:autoSpaceDE w:val="0"/>
        <w:autoSpaceDN w:val="0"/>
        <w:adjustRightInd w:val="0"/>
        <w:jc w:val="both"/>
        <w:rPr>
          <w:bCs/>
        </w:rPr>
      </w:pPr>
      <w:r w:rsidRPr="00AD4391">
        <w:rPr>
          <w:bCs/>
        </w:rPr>
        <w:t xml:space="preserve">Daily report </w:t>
      </w:r>
      <w:r w:rsidRPr="00AD4391">
        <w:rPr>
          <w:bCs/>
          <w:lang w:val="id-ID"/>
        </w:rPr>
        <w:t>i.</w:t>
      </w:r>
      <w:r w:rsidR="00CD1311" w:rsidRPr="00AD4391">
        <w:rPr>
          <w:bCs/>
        </w:rPr>
        <w:t>e; Daily Commentary, Afternoon Update and Daily Regional</w:t>
      </w:r>
      <w:r w:rsidR="00E91B03" w:rsidRPr="00AD4391">
        <w:rPr>
          <w:bCs/>
        </w:rPr>
        <w:t>.</w:t>
      </w:r>
    </w:p>
    <w:p w:rsidR="00E91B03" w:rsidRPr="00AD4391" w:rsidRDefault="00E91B03" w:rsidP="00AD4391">
      <w:pPr>
        <w:pStyle w:val="ListParagraph"/>
        <w:numPr>
          <w:ilvl w:val="0"/>
          <w:numId w:val="9"/>
        </w:numPr>
        <w:tabs>
          <w:tab w:val="left" w:pos="8300"/>
        </w:tabs>
        <w:autoSpaceDE w:val="0"/>
        <w:autoSpaceDN w:val="0"/>
        <w:adjustRightInd w:val="0"/>
        <w:jc w:val="both"/>
        <w:rPr>
          <w:bCs/>
        </w:rPr>
      </w:pPr>
      <w:r w:rsidRPr="00AD4391">
        <w:rPr>
          <w:bCs/>
        </w:rPr>
        <w:t xml:space="preserve">Assist Phillip Morning Market Call for domestic investor </w:t>
      </w:r>
      <w:r w:rsidR="00AD4391" w:rsidRPr="00AD4391">
        <w:rPr>
          <w:bCs/>
        </w:rPr>
        <w:t xml:space="preserve">and also </w:t>
      </w:r>
      <w:r w:rsidRPr="00AD4391">
        <w:rPr>
          <w:bCs/>
        </w:rPr>
        <w:t>Webinar</w:t>
      </w:r>
      <w:r w:rsidR="00182A41" w:rsidRPr="00AD4391">
        <w:rPr>
          <w:bCs/>
        </w:rPr>
        <w:t xml:space="preserve"> to r</w:t>
      </w:r>
      <w:r w:rsidRPr="00AD4391">
        <w:rPr>
          <w:bCs/>
        </w:rPr>
        <w:t xml:space="preserve">egional client (once a month) </w:t>
      </w:r>
    </w:p>
    <w:p w:rsidR="004552C7" w:rsidRPr="00AD4391" w:rsidRDefault="00E91B03" w:rsidP="00AD4391">
      <w:pPr>
        <w:pStyle w:val="ListParagraph"/>
        <w:numPr>
          <w:ilvl w:val="0"/>
          <w:numId w:val="9"/>
        </w:numPr>
        <w:tabs>
          <w:tab w:val="left" w:pos="8300"/>
        </w:tabs>
        <w:autoSpaceDE w:val="0"/>
        <w:autoSpaceDN w:val="0"/>
        <w:adjustRightInd w:val="0"/>
        <w:jc w:val="both"/>
        <w:rPr>
          <w:bCs/>
          <w:lang w:val="id-ID"/>
        </w:rPr>
      </w:pPr>
      <w:r w:rsidRPr="00AD4391">
        <w:rPr>
          <w:bCs/>
        </w:rPr>
        <w:t xml:space="preserve">Assist </w:t>
      </w:r>
      <w:r w:rsidR="004552C7" w:rsidRPr="00AD4391">
        <w:rPr>
          <w:bCs/>
          <w:lang w:val="id-ID"/>
        </w:rPr>
        <w:t>Present</w:t>
      </w:r>
      <w:r w:rsidR="00624FF6" w:rsidRPr="00AD4391">
        <w:rPr>
          <w:bCs/>
          <w:lang w:val="id-ID"/>
        </w:rPr>
        <w:t xml:space="preserve">ation, topics; Macro Economic </w:t>
      </w:r>
      <w:r w:rsidR="005B1FDA" w:rsidRPr="00AD4391">
        <w:rPr>
          <w:bCs/>
          <w:lang w:val="id-ID"/>
        </w:rPr>
        <w:t xml:space="preserve">issues </w:t>
      </w:r>
      <w:r w:rsidR="00624FF6" w:rsidRPr="00AD4391">
        <w:rPr>
          <w:bCs/>
          <w:lang w:val="id-ID"/>
        </w:rPr>
        <w:t>to</w:t>
      </w:r>
      <w:r w:rsidR="004552C7" w:rsidRPr="00AD4391">
        <w:rPr>
          <w:bCs/>
          <w:lang w:val="id-ID"/>
        </w:rPr>
        <w:t xml:space="preserve"> client in Indonesia and Singapore.</w:t>
      </w:r>
    </w:p>
    <w:p w:rsidR="004552C7" w:rsidRPr="00D17722" w:rsidRDefault="00066C46" w:rsidP="00D17722">
      <w:pPr>
        <w:pStyle w:val="ListParagraph"/>
        <w:numPr>
          <w:ilvl w:val="0"/>
          <w:numId w:val="9"/>
        </w:numPr>
        <w:tabs>
          <w:tab w:val="left" w:pos="8300"/>
        </w:tabs>
        <w:autoSpaceDE w:val="0"/>
        <w:autoSpaceDN w:val="0"/>
        <w:adjustRightInd w:val="0"/>
        <w:jc w:val="both"/>
        <w:rPr>
          <w:bCs/>
          <w:lang w:val="id-ID"/>
        </w:rPr>
      </w:pPr>
      <w:r w:rsidRPr="00AD4391">
        <w:rPr>
          <w:bCs/>
          <w:lang w:val="id-ID"/>
        </w:rPr>
        <w:t>P</w:t>
      </w:r>
      <w:r w:rsidR="00446088" w:rsidRPr="00AD4391">
        <w:rPr>
          <w:bCs/>
          <w:lang w:val="id-ID"/>
        </w:rPr>
        <w:t>repare and produce fact s</w:t>
      </w:r>
      <w:r w:rsidR="004552C7" w:rsidRPr="00AD4391">
        <w:rPr>
          <w:bCs/>
          <w:lang w:val="id-ID"/>
        </w:rPr>
        <w:t xml:space="preserve">heet company; historical data, key factors, </w:t>
      </w:r>
      <w:r w:rsidR="0057218B" w:rsidRPr="00AD4391">
        <w:rPr>
          <w:bCs/>
          <w:lang w:val="id-ID"/>
        </w:rPr>
        <w:t xml:space="preserve"> </w:t>
      </w:r>
      <w:r w:rsidR="004552C7" w:rsidRPr="00D17722">
        <w:rPr>
          <w:bCs/>
          <w:lang w:val="id-ID"/>
        </w:rPr>
        <w:t xml:space="preserve">investment merits, and </w:t>
      </w:r>
      <w:r w:rsidR="001E1410" w:rsidRPr="00D17722">
        <w:rPr>
          <w:bCs/>
          <w:lang w:val="id-ID"/>
        </w:rPr>
        <w:t>industrial risk.</w:t>
      </w:r>
      <w:r w:rsidR="0057218B" w:rsidRPr="00D17722">
        <w:rPr>
          <w:bCs/>
          <w:lang w:val="id-ID"/>
        </w:rPr>
        <w:t xml:space="preserve"> Has completed (BBCA, BBRI, BNGA, BJBR, BUMI, BDMN, BBNI</w:t>
      </w:r>
      <w:r w:rsidR="004F595C" w:rsidRPr="00D17722">
        <w:rPr>
          <w:bCs/>
          <w:lang w:val="id-ID"/>
        </w:rPr>
        <w:t xml:space="preserve">, SMSM, JSMR, BBTN, </w:t>
      </w:r>
      <w:r w:rsidR="00E93099" w:rsidRPr="00D17722">
        <w:rPr>
          <w:bCs/>
          <w:lang w:val="id-ID"/>
        </w:rPr>
        <w:t xml:space="preserve">BBKP, WSKT, ASII, </w:t>
      </w:r>
      <w:r w:rsidR="008B5D6B" w:rsidRPr="00D17722">
        <w:rPr>
          <w:bCs/>
        </w:rPr>
        <w:t xml:space="preserve">ADHI,  WIKA </w:t>
      </w:r>
      <w:r w:rsidR="00411F81" w:rsidRPr="00D17722">
        <w:rPr>
          <w:bCs/>
          <w:lang w:val="id-ID"/>
        </w:rPr>
        <w:t xml:space="preserve">and </w:t>
      </w:r>
      <w:r w:rsidR="004F595C" w:rsidRPr="00D17722">
        <w:rPr>
          <w:bCs/>
          <w:lang w:val="id-ID"/>
        </w:rPr>
        <w:t>BMRI</w:t>
      </w:r>
      <w:r w:rsidR="0057218B" w:rsidRPr="00D17722">
        <w:rPr>
          <w:bCs/>
          <w:lang w:val="id-ID"/>
        </w:rPr>
        <w:t>)</w:t>
      </w:r>
    </w:p>
    <w:p w:rsidR="001E1410" w:rsidRPr="00AD4391" w:rsidRDefault="00B32EED" w:rsidP="00AD4391">
      <w:pPr>
        <w:pStyle w:val="ListParagraph"/>
        <w:numPr>
          <w:ilvl w:val="0"/>
          <w:numId w:val="9"/>
        </w:numPr>
        <w:tabs>
          <w:tab w:val="left" w:pos="8300"/>
        </w:tabs>
        <w:autoSpaceDE w:val="0"/>
        <w:autoSpaceDN w:val="0"/>
        <w:adjustRightInd w:val="0"/>
        <w:jc w:val="both"/>
        <w:rPr>
          <w:bCs/>
          <w:lang w:val="id-ID"/>
        </w:rPr>
      </w:pPr>
      <w:r w:rsidRPr="00AD4391">
        <w:rPr>
          <w:bCs/>
        </w:rPr>
        <w:t>Prepare and</w:t>
      </w:r>
      <w:r w:rsidR="00AC1AE8" w:rsidRPr="00AD4391">
        <w:rPr>
          <w:bCs/>
        </w:rPr>
        <w:t xml:space="preserve"> predict Jakarta Stock Exchange (JKSE) </w:t>
      </w:r>
      <w:r w:rsidRPr="00AD4391">
        <w:rPr>
          <w:bCs/>
        </w:rPr>
        <w:t>every morning</w:t>
      </w:r>
      <w:r w:rsidR="001E1410" w:rsidRPr="00AD4391">
        <w:rPr>
          <w:bCs/>
          <w:lang w:val="id-ID"/>
        </w:rPr>
        <w:t>.</w:t>
      </w:r>
    </w:p>
    <w:p w:rsidR="00F13694" w:rsidRPr="00AD4391" w:rsidRDefault="00F13694" w:rsidP="00AD4391">
      <w:pPr>
        <w:pStyle w:val="ListParagraph"/>
        <w:numPr>
          <w:ilvl w:val="0"/>
          <w:numId w:val="9"/>
        </w:numPr>
        <w:tabs>
          <w:tab w:val="left" w:pos="8300"/>
        </w:tabs>
        <w:autoSpaceDE w:val="0"/>
        <w:autoSpaceDN w:val="0"/>
        <w:adjustRightInd w:val="0"/>
        <w:jc w:val="both"/>
        <w:rPr>
          <w:bCs/>
        </w:rPr>
      </w:pPr>
      <w:r w:rsidRPr="00AD4391">
        <w:rPr>
          <w:bCs/>
        </w:rPr>
        <w:t>As speaker to media.</w:t>
      </w:r>
    </w:p>
    <w:p w:rsidR="00B32EED" w:rsidRPr="00AD4391" w:rsidRDefault="00B32EED" w:rsidP="00D75502">
      <w:pPr>
        <w:tabs>
          <w:tab w:val="left" w:pos="8300"/>
        </w:tabs>
        <w:autoSpaceDE w:val="0"/>
        <w:autoSpaceDN w:val="0"/>
        <w:adjustRightInd w:val="0"/>
        <w:jc w:val="both"/>
        <w:rPr>
          <w:bCs/>
        </w:rPr>
      </w:pPr>
    </w:p>
    <w:p w:rsidR="00AD4391" w:rsidRPr="00AD4391" w:rsidRDefault="00AD4391" w:rsidP="00D75502">
      <w:pPr>
        <w:tabs>
          <w:tab w:val="left" w:pos="8300"/>
        </w:tabs>
        <w:autoSpaceDE w:val="0"/>
        <w:autoSpaceDN w:val="0"/>
        <w:adjustRightInd w:val="0"/>
        <w:jc w:val="both"/>
        <w:rPr>
          <w:bCs/>
        </w:rPr>
      </w:pPr>
      <w:r w:rsidRPr="00AD4391">
        <w:rPr>
          <w:bCs/>
          <w:lang w:val="id-ID"/>
        </w:rPr>
        <w:t xml:space="preserve">- As </w:t>
      </w:r>
      <w:r w:rsidRPr="00AD4391">
        <w:rPr>
          <w:b/>
          <w:bCs/>
        </w:rPr>
        <w:t>E</w:t>
      </w:r>
      <w:r w:rsidRPr="00AD4391">
        <w:rPr>
          <w:b/>
          <w:bCs/>
          <w:lang w:val="id-ID"/>
        </w:rPr>
        <w:t xml:space="preserve">quity </w:t>
      </w:r>
      <w:r w:rsidRPr="00AD4391">
        <w:rPr>
          <w:b/>
          <w:bCs/>
        </w:rPr>
        <w:t>A</w:t>
      </w:r>
      <w:r w:rsidR="001E1410" w:rsidRPr="00AD4391">
        <w:rPr>
          <w:b/>
          <w:bCs/>
          <w:lang w:val="id-ID"/>
        </w:rPr>
        <w:t>nalyst</w:t>
      </w:r>
      <w:r w:rsidR="001E1410" w:rsidRPr="00AD4391">
        <w:rPr>
          <w:bCs/>
          <w:lang w:val="id-ID"/>
        </w:rPr>
        <w:t xml:space="preserve">, coverage; </w:t>
      </w:r>
      <w:r w:rsidR="001E1410" w:rsidRPr="004B2276">
        <w:rPr>
          <w:b/>
          <w:bCs/>
          <w:lang w:val="id-ID"/>
        </w:rPr>
        <w:t>Banking Sector,</w:t>
      </w:r>
      <w:r w:rsidRPr="004B2276">
        <w:rPr>
          <w:b/>
          <w:bCs/>
        </w:rPr>
        <w:t xml:space="preserve"> Property, and Construction.</w:t>
      </w:r>
      <w:r w:rsidRPr="00AD4391">
        <w:rPr>
          <w:bCs/>
        </w:rPr>
        <w:t xml:space="preserve"> </w:t>
      </w:r>
    </w:p>
    <w:p w:rsidR="00AD4391" w:rsidRPr="00AD4391" w:rsidRDefault="00AD4391" w:rsidP="00D75502">
      <w:pPr>
        <w:tabs>
          <w:tab w:val="left" w:pos="8300"/>
        </w:tabs>
        <w:autoSpaceDE w:val="0"/>
        <w:autoSpaceDN w:val="0"/>
        <w:adjustRightInd w:val="0"/>
        <w:jc w:val="both"/>
        <w:rPr>
          <w:bCs/>
          <w:i/>
        </w:rPr>
      </w:pPr>
      <w:r w:rsidRPr="00AD4391">
        <w:rPr>
          <w:bCs/>
        </w:rPr>
        <w:t xml:space="preserve">    </w:t>
      </w:r>
      <w:r w:rsidRPr="00AD4391">
        <w:rPr>
          <w:bCs/>
          <w:i/>
        </w:rPr>
        <w:t xml:space="preserve">Has completed: </w:t>
      </w:r>
    </w:p>
    <w:p w:rsidR="00AD4391" w:rsidRPr="00AD4391" w:rsidRDefault="00AD4391" w:rsidP="00AD4391">
      <w:pPr>
        <w:pStyle w:val="ListParagraph"/>
        <w:numPr>
          <w:ilvl w:val="0"/>
          <w:numId w:val="8"/>
        </w:numPr>
        <w:tabs>
          <w:tab w:val="left" w:pos="8300"/>
        </w:tabs>
        <w:autoSpaceDE w:val="0"/>
        <w:autoSpaceDN w:val="0"/>
        <w:adjustRightInd w:val="0"/>
        <w:jc w:val="both"/>
        <w:rPr>
          <w:bCs/>
        </w:rPr>
      </w:pPr>
      <w:r w:rsidRPr="00AD4391">
        <w:rPr>
          <w:b/>
          <w:bCs/>
        </w:rPr>
        <w:t>Gudang Garam (GGRM)</w:t>
      </w:r>
      <w:r w:rsidRPr="00AD4391">
        <w:rPr>
          <w:bCs/>
        </w:rPr>
        <w:t xml:space="preserve">, using.: Dividend Discount Model, 5 years modelling, B/S, I/S. </w:t>
      </w:r>
      <w:r w:rsidR="00EE5656">
        <w:rPr>
          <w:bCs/>
        </w:rPr>
        <w:t xml:space="preserve"> WACC method.</w:t>
      </w:r>
    </w:p>
    <w:p w:rsidR="00AD4391" w:rsidRPr="00AD4391" w:rsidRDefault="00AD4391" w:rsidP="00AD4391">
      <w:pPr>
        <w:pStyle w:val="ListParagraph"/>
        <w:numPr>
          <w:ilvl w:val="0"/>
          <w:numId w:val="8"/>
        </w:numPr>
        <w:tabs>
          <w:tab w:val="left" w:pos="8300"/>
        </w:tabs>
        <w:autoSpaceDE w:val="0"/>
        <w:autoSpaceDN w:val="0"/>
        <w:adjustRightInd w:val="0"/>
        <w:jc w:val="both"/>
        <w:rPr>
          <w:bCs/>
        </w:rPr>
      </w:pPr>
      <w:r w:rsidRPr="00AD4391">
        <w:rPr>
          <w:b/>
          <w:bCs/>
        </w:rPr>
        <w:t>Telkomunikasi Indonesia (TLKM)</w:t>
      </w:r>
      <w:r w:rsidRPr="00AD4391">
        <w:rPr>
          <w:bCs/>
        </w:rPr>
        <w:t>, Using.: Discounted Cash Flow Model, 5 years financial modeling, B/S, I/S, Cash Flow.</w:t>
      </w:r>
      <w:r w:rsidR="00EE5656">
        <w:rPr>
          <w:bCs/>
        </w:rPr>
        <w:t xml:space="preserve"> WACC method.</w:t>
      </w:r>
    </w:p>
    <w:p w:rsidR="00AD4391" w:rsidRPr="00AD4391" w:rsidRDefault="00AD4391" w:rsidP="00AD4391">
      <w:pPr>
        <w:pStyle w:val="ListParagraph"/>
        <w:numPr>
          <w:ilvl w:val="0"/>
          <w:numId w:val="8"/>
        </w:numPr>
        <w:tabs>
          <w:tab w:val="left" w:pos="8300"/>
        </w:tabs>
        <w:autoSpaceDE w:val="0"/>
        <w:autoSpaceDN w:val="0"/>
        <w:adjustRightInd w:val="0"/>
        <w:jc w:val="both"/>
        <w:rPr>
          <w:bCs/>
        </w:rPr>
      </w:pPr>
      <w:r w:rsidRPr="00AD4391">
        <w:rPr>
          <w:b/>
          <w:bCs/>
        </w:rPr>
        <w:t>Bank Rakyat Indonesia (BBRI)</w:t>
      </w:r>
      <w:r w:rsidRPr="00AD4391">
        <w:rPr>
          <w:bCs/>
        </w:rPr>
        <w:t xml:space="preserve">, Using.: Dividend Discount Model, 5 years projection, B/S, I/S. SWOT, sensitivity analysis, Du Pont Model. </w:t>
      </w:r>
      <w:r w:rsidR="00EE5656">
        <w:rPr>
          <w:bCs/>
        </w:rPr>
        <w:t>WACC method.</w:t>
      </w:r>
      <w:r w:rsidR="00BF1E5F">
        <w:rPr>
          <w:bCs/>
        </w:rPr>
        <w:t xml:space="preserve"> </w:t>
      </w:r>
    </w:p>
    <w:p w:rsidR="00E93099" w:rsidRPr="00BF1E5F" w:rsidRDefault="00AD4391" w:rsidP="00BF1E5F">
      <w:pPr>
        <w:tabs>
          <w:tab w:val="left" w:pos="8300"/>
        </w:tabs>
        <w:autoSpaceDE w:val="0"/>
        <w:autoSpaceDN w:val="0"/>
        <w:adjustRightInd w:val="0"/>
        <w:ind w:firstLine="300"/>
        <w:jc w:val="both"/>
        <w:rPr>
          <w:bCs/>
        </w:rPr>
      </w:pPr>
      <w:r w:rsidRPr="00AD4391">
        <w:rPr>
          <w:bCs/>
        </w:rPr>
        <w:t xml:space="preserve"> </w:t>
      </w:r>
    </w:p>
    <w:p w:rsidR="00E93099" w:rsidRPr="003E1E56" w:rsidRDefault="00E93099" w:rsidP="00D75502">
      <w:pPr>
        <w:tabs>
          <w:tab w:val="left" w:pos="8300"/>
        </w:tabs>
        <w:autoSpaceDE w:val="0"/>
        <w:autoSpaceDN w:val="0"/>
        <w:adjustRightInd w:val="0"/>
        <w:jc w:val="both"/>
        <w:rPr>
          <w:b/>
          <w:bCs/>
          <w:lang w:val="id-ID"/>
        </w:rPr>
      </w:pPr>
    </w:p>
    <w:p w:rsidR="00534FF8" w:rsidRDefault="00534FF8" w:rsidP="00D75502">
      <w:pPr>
        <w:tabs>
          <w:tab w:val="left" w:pos="8300"/>
        </w:tabs>
        <w:autoSpaceDE w:val="0"/>
        <w:autoSpaceDN w:val="0"/>
        <w:adjustRightInd w:val="0"/>
        <w:jc w:val="both"/>
        <w:rPr>
          <w:b/>
          <w:bCs/>
        </w:rPr>
      </w:pPr>
    </w:p>
    <w:p w:rsidR="00D75502" w:rsidRPr="003E1E56" w:rsidRDefault="00D75502" w:rsidP="00D75502">
      <w:pPr>
        <w:tabs>
          <w:tab w:val="left" w:pos="8300"/>
        </w:tabs>
        <w:autoSpaceDE w:val="0"/>
        <w:autoSpaceDN w:val="0"/>
        <w:adjustRightInd w:val="0"/>
        <w:jc w:val="both"/>
        <w:rPr>
          <w:b/>
          <w:bCs/>
        </w:rPr>
      </w:pPr>
      <w:r w:rsidRPr="003E1E56">
        <w:rPr>
          <w:b/>
          <w:bCs/>
        </w:rPr>
        <w:lastRenderedPageBreak/>
        <w:t>COURSES &amp; SEMINARS</w:t>
      </w:r>
    </w:p>
    <w:p w:rsidR="00D75502" w:rsidRPr="003E1E56" w:rsidRDefault="00D75502" w:rsidP="00D75502">
      <w:pPr>
        <w:autoSpaceDE w:val="0"/>
        <w:autoSpaceDN w:val="0"/>
        <w:adjustRightInd w:val="0"/>
        <w:ind w:left="720"/>
        <w:rPr>
          <w:b/>
        </w:rPr>
      </w:pPr>
    </w:p>
    <w:p w:rsidR="00D75502" w:rsidRPr="00AD4391" w:rsidRDefault="00D75502" w:rsidP="00D75502">
      <w:pPr>
        <w:autoSpaceDE w:val="0"/>
        <w:autoSpaceDN w:val="0"/>
        <w:adjustRightInd w:val="0"/>
        <w:rPr>
          <w:b/>
          <w:bCs/>
        </w:rPr>
      </w:pPr>
      <w:r w:rsidRPr="00AD4391">
        <w:rPr>
          <w:b/>
          <w:bCs/>
        </w:rPr>
        <w:t>Courses  :</w:t>
      </w:r>
    </w:p>
    <w:p w:rsidR="00F306A2" w:rsidRPr="00AD4391" w:rsidRDefault="00F306A2" w:rsidP="00D75502">
      <w:pPr>
        <w:autoSpaceDE w:val="0"/>
        <w:autoSpaceDN w:val="0"/>
        <w:adjustRightInd w:val="0"/>
        <w:rPr>
          <w:b/>
          <w:bCs/>
        </w:rPr>
      </w:pPr>
    </w:p>
    <w:p w:rsidR="00D75502" w:rsidRPr="00AD4391" w:rsidRDefault="00D75502" w:rsidP="00D755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 w:rsidRPr="00AD4391">
        <w:t>ESQ  Leadership, Class 18</w:t>
      </w:r>
      <w:r w:rsidRPr="00AD4391">
        <w:rPr>
          <w:vertAlign w:val="superscript"/>
        </w:rPr>
        <w:t xml:space="preserve">th                                                                     </w:t>
      </w:r>
      <w:r w:rsidR="0021535A" w:rsidRPr="00AD4391">
        <w:rPr>
          <w:vertAlign w:val="superscript"/>
        </w:rPr>
        <w:t xml:space="preserve">  </w:t>
      </w:r>
      <w:r w:rsidRPr="00AD4391">
        <w:rPr>
          <w:vertAlign w:val="superscript"/>
        </w:rPr>
        <w:t xml:space="preserve"> </w:t>
      </w:r>
      <w:r w:rsidR="00892711" w:rsidRPr="00AD4391">
        <w:rPr>
          <w:vertAlign w:val="superscript"/>
        </w:rPr>
        <w:t xml:space="preserve"> </w:t>
      </w:r>
      <w:r w:rsidRPr="00AD4391">
        <w:t>(2006)</w:t>
      </w:r>
    </w:p>
    <w:p w:rsidR="00EA2A9B" w:rsidRPr="00AD4391" w:rsidRDefault="00D75502" w:rsidP="00D75502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ind w:left="720" w:hanging="360"/>
      </w:pPr>
      <w:r w:rsidRPr="00AD4391">
        <w:t>EF  :  *First Step to Communication in English</w:t>
      </w:r>
      <w:r w:rsidRPr="00AD4391">
        <w:tab/>
      </w:r>
      <w:r w:rsidRPr="00AD4391">
        <w:tab/>
        <w:t xml:space="preserve">  </w:t>
      </w:r>
      <w:r w:rsidR="00126449" w:rsidRPr="00AD4391">
        <w:t xml:space="preserve">    </w:t>
      </w:r>
      <w:r w:rsidRPr="00AD4391">
        <w:t>(2007-2008)</w:t>
      </w:r>
      <w:r w:rsidRPr="00AD4391">
        <w:rPr>
          <w:vertAlign w:val="superscript"/>
        </w:rPr>
        <w:t xml:space="preserve">     </w:t>
      </w:r>
    </w:p>
    <w:p w:rsidR="00EA2A9B" w:rsidRPr="00AD4391" w:rsidRDefault="00D75502" w:rsidP="00EA2A9B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ind w:left="720" w:hanging="360"/>
      </w:pPr>
      <w:r w:rsidRPr="00AD4391">
        <w:rPr>
          <w:vertAlign w:val="superscript"/>
        </w:rPr>
        <w:t xml:space="preserve"> </w:t>
      </w:r>
      <w:r w:rsidR="00EA2A9B" w:rsidRPr="00AD4391">
        <w:t xml:space="preserve">Basic Accounting                                      </w:t>
      </w:r>
      <w:r w:rsidR="0021535A" w:rsidRPr="00AD4391">
        <w:t xml:space="preserve">                  </w:t>
      </w:r>
      <w:r w:rsidR="00EA2A9B" w:rsidRPr="00AD4391">
        <w:t xml:space="preserve">  (August 2008)</w:t>
      </w:r>
    </w:p>
    <w:p w:rsidR="00EA2A9B" w:rsidRPr="00AD4391" w:rsidRDefault="00EA2A9B" w:rsidP="00EA2A9B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ind w:left="720" w:hanging="360"/>
      </w:pPr>
      <w:r w:rsidRPr="00AD4391">
        <w:t>The 7 Habits of Highly Effective Peopl</w:t>
      </w:r>
      <w:r w:rsidR="0021535A" w:rsidRPr="00AD4391">
        <w:t xml:space="preserve">e                           </w:t>
      </w:r>
      <w:r w:rsidRPr="00AD4391">
        <w:t>(August 2008)</w:t>
      </w:r>
    </w:p>
    <w:p w:rsidR="00D75502" w:rsidRPr="00AD4391" w:rsidRDefault="00D75502" w:rsidP="00EA2A9B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ind w:left="720" w:hanging="360"/>
      </w:pPr>
      <w:r w:rsidRPr="00AD4391">
        <w:t>Presentation Skill at Permata Ban</w:t>
      </w:r>
      <w:r w:rsidR="0021535A" w:rsidRPr="00AD4391">
        <w:t xml:space="preserve">k                              </w:t>
      </w:r>
      <w:r w:rsidRPr="00AD4391">
        <w:t>(September 2008)</w:t>
      </w:r>
    </w:p>
    <w:p w:rsidR="004B7192" w:rsidRPr="00AD4391" w:rsidRDefault="00EA2A9B" w:rsidP="00EA2A9B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ind w:left="720" w:hanging="360"/>
      </w:pPr>
      <w:r w:rsidRPr="00AD4391">
        <w:t xml:space="preserve">Financial </w:t>
      </w:r>
      <w:r w:rsidR="00D75502" w:rsidRPr="00AD4391">
        <w:t xml:space="preserve"> Credit</w:t>
      </w:r>
      <w:r w:rsidRPr="00AD4391">
        <w:t xml:space="preserve"> </w:t>
      </w:r>
      <w:r w:rsidR="00D75502" w:rsidRPr="00AD4391">
        <w:t xml:space="preserve"> Analysis  at Permata Bank            </w:t>
      </w:r>
      <w:r w:rsidRPr="00AD4391">
        <w:t xml:space="preserve">     </w:t>
      </w:r>
      <w:r w:rsidR="00D75502" w:rsidRPr="00AD4391">
        <w:t xml:space="preserve"> (September 2008)</w:t>
      </w:r>
    </w:p>
    <w:p w:rsidR="00EA2A9B" w:rsidRPr="00AD4391" w:rsidRDefault="00EA2A9B" w:rsidP="00D75502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ind w:left="720" w:hanging="360"/>
      </w:pPr>
      <w:r w:rsidRPr="00AD4391">
        <w:t xml:space="preserve">Structured Qualitative Analysis  at Permata Bank          (September 2008)                    </w:t>
      </w:r>
    </w:p>
    <w:p w:rsidR="004B7192" w:rsidRPr="00AD4391" w:rsidRDefault="004B7192" w:rsidP="00D75502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ind w:left="720" w:hanging="360"/>
      </w:pPr>
      <w:r w:rsidRPr="00AD4391">
        <w:t>Equ</w:t>
      </w:r>
      <w:r w:rsidR="00D21CD1" w:rsidRPr="00AD4391">
        <w:t>ity Market Courses at Indonesia</w:t>
      </w:r>
      <w:r w:rsidRPr="00AD4391">
        <w:t xml:space="preserve"> Stock Exchange           </w:t>
      </w:r>
      <w:r w:rsidR="00D21CD1" w:rsidRPr="00AD4391">
        <w:t xml:space="preserve">  </w:t>
      </w:r>
      <w:r w:rsidRPr="00AD4391">
        <w:t xml:space="preserve"> (2010)</w:t>
      </w:r>
    </w:p>
    <w:p w:rsidR="00544231" w:rsidRPr="00AD4391" w:rsidRDefault="00EA2A9B" w:rsidP="00EA2A9B">
      <w:pPr>
        <w:tabs>
          <w:tab w:val="left" w:pos="1440"/>
        </w:tabs>
        <w:autoSpaceDE w:val="0"/>
        <w:autoSpaceDN w:val="0"/>
        <w:adjustRightInd w:val="0"/>
        <w:ind w:left="360"/>
      </w:pPr>
      <w:r w:rsidRPr="00AD4391">
        <w:t xml:space="preserve">      </w:t>
      </w:r>
      <w:r w:rsidR="004B7192" w:rsidRPr="00AD4391">
        <w:t>Level : Basic</w:t>
      </w:r>
    </w:p>
    <w:p w:rsidR="00D21CD1" w:rsidRPr="00AD4391" w:rsidRDefault="00D21CD1" w:rsidP="00EA2A9B">
      <w:pPr>
        <w:tabs>
          <w:tab w:val="left" w:pos="1440"/>
        </w:tabs>
        <w:autoSpaceDE w:val="0"/>
        <w:autoSpaceDN w:val="0"/>
        <w:adjustRightInd w:val="0"/>
        <w:ind w:left="360"/>
      </w:pPr>
      <w:r w:rsidRPr="00AD4391">
        <w:t>•    Equity Market Courses at Indonesia Stock Exchange             (2010)</w:t>
      </w:r>
    </w:p>
    <w:p w:rsidR="00D21CD1" w:rsidRPr="00AD4391" w:rsidRDefault="00D21CD1" w:rsidP="00EA2A9B">
      <w:pPr>
        <w:tabs>
          <w:tab w:val="left" w:pos="1440"/>
        </w:tabs>
        <w:autoSpaceDE w:val="0"/>
        <w:autoSpaceDN w:val="0"/>
        <w:adjustRightInd w:val="0"/>
        <w:ind w:left="360"/>
      </w:pPr>
      <w:r w:rsidRPr="00AD4391">
        <w:t xml:space="preserve">      Level : Intermediate</w:t>
      </w:r>
    </w:p>
    <w:p w:rsidR="00EA2A9B" w:rsidRPr="00AD4391" w:rsidRDefault="00D21CD1" w:rsidP="00EA2A9B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ind w:left="720" w:hanging="360"/>
      </w:pPr>
      <w:r w:rsidRPr="00AD4391">
        <w:t>Wealth M</w:t>
      </w:r>
      <w:r w:rsidR="00A32202" w:rsidRPr="00AD4391">
        <w:t xml:space="preserve">anagement workshop session </w:t>
      </w:r>
      <w:r w:rsidR="008C034F" w:rsidRPr="00AD4391">
        <w:t xml:space="preserve">at HSBC         </w:t>
      </w:r>
      <w:r w:rsidR="00077F01" w:rsidRPr="00AD4391">
        <w:t xml:space="preserve">   </w:t>
      </w:r>
      <w:r w:rsidR="00A32202" w:rsidRPr="00AD4391">
        <w:t>(February 2010)</w:t>
      </w:r>
    </w:p>
    <w:p w:rsidR="008C034F" w:rsidRPr="00AD4391" w:rsidRDefault="008C034F" w:rsidP="00EA2A9B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ind w:left="720" w:hanging="360"/>
      </w:pPr>
      <w:r w:rsidRPr="00AD4391">
        <w:t>E-Banking : “Innovative Technology, Competitive Dynamics” at Permata Bank                                                                        (November 2010)</w:t>
      </w:r>
    </w:p>
    <w:p w:rsidR="000F2E78" w:rsidRPr="00AD4391" w:rsidRDefault="000F2E78" w:rsidP="00EA2A9B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ind w:left="720" w:hanging="360"/>
        <w:rPr>
          <w:b/>
        </w:rPr>
      </w:pPr>
      <w:r w:rsidRPr="00AD4391">
        <w:rPr>
          <w:b/>
        </w:rPr>
        <w:t>Certificate</w:t>
      </w:r>
      <w:r w:rsidRPr="00AD4391">
        <w:t xml:space="preserve"> </w:t>
      </w:r>
      <w:r w:rsidRPr="00AD4391">
        <w:rPr>
          <w:b/>
        </w:rPr>
        <w:t xml:space="preserve">: ‘Leadership’ </w:t>
      </w:r>
      <w:r w:rsidR="00A516F0" w:rsidRPr="00AD4391">
        <w:rPr>
          <w:b/>
        </w:rPr>
        <w:t xml:space="preserve">from IPMI Business School </w:t>
      </w:r>
      <w:r w:rsidRPr="00AD4391">
        <w:rPr>
          <w:b/>
        </w:rPr>
        <w:t xml:space="preserve"> (April 2011)</w:t>
      </w:r>
    </w:p>
    <w:p w:rsidR="00AA2C53" w:rsidRPr="00AD4391" w:rsidRDefault="00AA2C53" w:rsidP="00D75502">
      <w:pPr>
        <w:tabs>
          <w:tab w:val="left" w:pos="8300"/>
        </w:tabs>
        <w:autoSpaceDE w:val="0"/>
        <w:autoSpaceDN w:val="0"/>
        <w:adjustRightInd w:val="0"/>
        <w:jc w:val="both"/>
        <w:rPr>
          <w:b/>
          <w:bCs/>
          <w:lang w:val="id-ID"/>
        </w:rPr>
      </w:pPr>
    </w:p>
    <w:p w:rsidR="00AA2C53" w:rsidRPr="00AD4391" w:rsidRDefault="00AA2C53" w:rsidP="00D75502">
      <w:pPr>
        <w:tabs>
          <w:tab w:val="left" w:pos="8300"/>
        </w:tabs>
        <w:autoSpaceDE w:val="0"/>
        <w:autoSpaceDN w:val="0"/>
        <w:adjustRightInd w:val="0"/>
        <w:jc w:val="both"/>
        <w:rPr>
          <w:b/>
          <w:bCs/>
        </w:rPr>
      </w:pPr>
    </w:p>
    <w:p w:rsidR="00D75502" w:rsidRPr="00AD4391" w:rsidRDefault="00D75502" w:rsidP="00D75502">
      <w:pPr>
        <w:tabs>
          <w:tab w:val="left" w:pos="8300"/>
        </w:tabs>
        <w:autoSpaceDE w:val="0"/>
        <w:autoSpaceDN w:val="0"/>
        <w:adjustRightInd w:val="0"/>
        <w:jc w:val="both"/>
        <w:rPr>
          <w:b/>
          <w:bCs/>
        </w:rPr>
      </w:pPr>
      <w:r w:rsidRPr="00AD4391">
        <w:rPr>
          <w:b/>
          <w:bCs/>
        </w:rPr>
        <w:t>Seminars :</w:t>
      </w:r>
    </w:p>
    <w:p w:rsidR="00F306A2" w:rsidRPr="00AD4391" w:rsidRDefault="00F306A2" w:rsidP="00D75502">
      <w:pPr>
        <w:tabs>
          <w:tab w:val="left" w:pos="8300"/>
        </w:tabs>
        <w:autoSpaceDE w:val="0"/>
        <w:autoSpaceDN w:val="0"/>
        <w:adjustRightInd w:val="0"/>
        <w:jc w:val="both"/>
        <w:rPr>
          <w:b/>
          <w:bCs/>
        </w:rPr>
      </w:pPr>
    </w:p>
    <w:p w:rsidR="00D75502" w:rsidRPr="00AD4391" w:rsidRDefault="00D75502" w:rsidP="00D75502">
      <w:pPr>
        <w:numPr>
          <w:ilvl w:val="0"/>
          <w:numId w:val="1"/>
        </w:numPr>
        <w:tabs>
          <w:tab w:val="left" w:pos="8300"/>
        </w:tabs>
        <w:autoSpaceDE w:val="0"/>
        <w:autoSpaceDN w:val="0"/>
        <w:adjustRightInd w:val="0"/>
        <w:ind w:left="720" w:hanging="360"/>
        <w:jc w:val="both"/>
      </w:pPr>
      <w:r w:rsidRPr="00AD4391">
        <w:t xml:space="preserve">Islamic Bank Controversy and Convensional Bank         </w:t>
      </w:r>
      <w:r w:rsidR="00892711" w:rsidRPr="00AD4391">
        <w:t xml:space="preserve">   </w:t>
      </w:r>
      <w:r w:rsidR="00126449" w:rsidRPr="00AD4391">
        <w:t xml:space="preserve"> </w:t>
      </w:r>
      <w:r w:rsidRPr="00AD4391">
        <w:t xml:space="preserve">  </w:t>
      </w:r>
      <w:r w:rsidR="00126449" w:rsidRPr="00AD4391">
        <w:t xml:space="preserve">  </w:t>
      </w:r>
      <w:r w:rsidR="00544231" w:rsidRPr="00AD4391">
        <w:t xml:space="preserve">  </w:t>
      </w:r>
      <w:r w:rsidR="00D21CD1" w:rsidRPr="00AD4391">
        <w:t xml:space="preserve"> </w:t>
      </w:r>
      <w:r w:rsidRPr="00AD4391">
        <w:t>(2004)</w:t>
      </w:r>
    </w:p>
    <w:p w:rsidR="00D75502" w:rsidRPr="00AD4391" w:rsidRDefault="00D75502" w:rsidP="00D75502">
      <w:pPr>
        <w:numPr>
          <w:ilvl w:val="0"/>
          <w:numId w:val="1"/>
        </w:numPr>
        <w:tabs>
          <w:tab w:val="left" w:pos="8300"/>
        </w:tabs>
        <w:autoSpaceDE w:val="0"/>
        <w:autoSpaceDN w:val="0"/>
        <w:adjustRightInd w:val="0"/>
        <w:ind w:left="720" w:hanging="360"/>
        <w:jc w:val="both"/>
      </w:pPr>
      <w:r w:rsidRPr="00AD4391">
        <w:t>Account the Impact of Logging on Indonesia’s Economy</w:t>
      </w:r>
      <w:r w:rsidR="00892711" w:rsidRPr="00AD4391">
        <w:t xml:space="preserve">   </w:t>
      </w:r>
      <w:r w:rsidRPr="00AD4391">
        <w:t xml:space="preserve">  </w:t>
      </w:r>
      <w:r w:rsidR="00126449" w:rsidRPr="00AD4391">
        <w:t xml:space="preserve">  </w:t>
      </w:r>
      <w:r w:rsidR="00544231" w:rsidRPr="00AD4391">
        <w:t xml:space="preserve">  </w:t>
      </w:r>
      <w:r w:rsidR="00697A7C" w:rsidRPr="00AD4391">
        <w:t xml:space="preserve"> </w:t>
      </w:r>
      <w:r w:rsidR="00D21CD1" w:rsidRPr="00AD4391">
        <w:t xml:space="preserve"> </w:t>
      </w:r>
      <w:r w:rsidRPr="00AD4391">
        <w:t>(2007)</w:t>
      </w:r>
      <w:r w:rsidRPr="00AD4391">
        <w:tab/>
        <w:t xml:space="preserve">                                              </w:t>
      </w:r>
    </w:p>
    <w:p w:rsidR="00D75502" w:rsidRPr="00AD4391" w:rsidRDefault="00D75502" w:rsidP="00D75502">
      <w:pPr>
        <w:numPr>
          <w:ilvl w:val="0"/>
          <w:numId w:val="1"/>
        </w:numPr>
        <w:tabs>
          <w:tab w:val="left" w:pos="8300"/>
        </w:tabs>
        <w:autoSpaceDE w:val="0"/>
        <w:autoSpaceDN w:val="0"/>
        <w:adjustRightInd w:val="0"/>
        <w:ind w:left="720" w:hanging="360"/>
        <w:jc w:val="both"/>
      </w:pPr>
      <w:r w:rsidRPr="00AD4391">
        <w:t xml:space="preserve">Indonesia in Achieving Development Target MDG’s         </w:t>
      </w:r>
      <w:r w:rsidR="00892711" w:rsidRPr="00AD4391">
        <w:t xml:space="preserve">  </w:t>
      </w:r>
      <w:r w:rsidR="00126449" w:rsidRPr="00AD4391">
        <w:t xml:space="preserve">   </w:t>
      </w:r>
      <w:r w:rsidRPr="00AD4391">
        <w:t xml:space="preserve"> </w:t>
      </w:r>
      <w:r w:rsidR="00544231" w:rsidRPr="00AD4391">
        <w:t xml:space="preserve"> </w:t>
      </w:r>
      <w:r w:rsidR="00D21CD1" w:rsidRPr="00AD4391">
        <w:t xml:space="preserve"> </w:t>
      </w:r>
      <w:r w:rsidR="00544231" w:rsidRPr="00AD4391">
        <w:t xml:space="preserve"> </w:t>
      </w:r>
      <w:r w:rsidRPr="00AD4391">
        <w:t>(2007)</w:t>
      </w:r>
    </w:p>
    <w:p w:rsidR="00892711" w:rsidRPr="00AD4391" w:rsidRDefault="00544231" w:rsidP="00892711">
      <w:pPr>
        <w:numPr>
          <w:ilvl w:val="0"/>
          <w:numId w:val="1"/>
        </w:numPr>
        <w:tabs>
          <w:tab w:val="left" w:pos="8300"/>
        </w:tabs>
        <w:autoSpaceDE w:val="0"/>
        <w:autoSpaceDN w:val="0"/>
        <w:adjustRightInd w:val="0"/>
        <w:ind w:left="720" w:hanging="360"/>
        <w:jc w:val="both"/>
      </w:pPr>
      <w:r w:rsidRPr="00AD4391">
        <w:t xml:space="preserve">Asian Economics Community : </w:t>
      </w:r>
      <w:r w:rsidR="00D75502" w:rsidRPr="00AD4391">
        <w:t>Betwe</w:t>
      </w:r>
      <w:r w:rsidRPr="00AD4391">
        <w:t xml:space="preserve">en Opportunities and Obstacles </w:t>
      </w:r>
      <w:r w:rsidR="00892711" w:rsidRPr="00AD4391">
        <w:t xml:space="preserve">    </w:t>
      </w:r>
    </w:p>
    <w:p w:rsidR="00544231" w:rsidRPr="00AD4391" w:rsidRDefault="00544231" w:rsidP="00544231">
      <w:pPr>
        <w:tabs>
          <w:tab w:val="left" w:pos="8300"/>
        </w:tabs>
        <w:autoSpaceDE w:val="0"/>
        <w:autoSpaceDN w:val="0"/>
        <w:adjustRightInd w:val="0"/>
        <w:ind w:left="720"/>
        <w:jc w:val="both"/>
      </w:pPr>
      <w:r w:rsidRPr="00AD4391">
        <w:t>(2008)</w:t>
      </w:r>
    </w:p>
    <w:p w:rsidR="004B7192" w:rsidRPr="00AD4391" w:rsidRDefault="004B7192" w:rsidP="004B7192">
      <w:pPr>
        <w:tabs>
          <w:tab w:val="left" w:pos="8300"/>
        </w:tabs>
        <w:autoSpaceDE w:val="0"/>
        <w:autoSpaceDN w:val="0"/>
        <w:adjustRightInd w:val="0"/>
        <w:jc w:val="both"/>
      </w:pPr>
      <w:r w:rsidRPr="00AD4391">
        <w:t xml:space="preserve">  </w:t>
      </w:r>
      <w:r w:rsidR="00C56FFA" w:rsidRPr="00AD4391">
        <w:t xml:space="preserve">  </w:t>
      </w:r>
      <w:r w:rsidRPr="00AD4391">
        <w:t xml:space="preserve"> •   </w:t>
      </w:r>
      <w:r w:rsidR="00C40F06" w:rsidRPr="00AD4391">
        <w:t xml:space="preserve">IMF Regional Outlook 2010                                                  </w:t>
      </w:r>
      <w:r w:rsidR="00D21CD1" w:rsidRPr="00AD4391">
        <w:t xml:space="preserve"> </w:t>
      </w:r>
      <w:r w:rsidR="00697A7C" w:rsidRPr="00AD4391">
        <w:t xml:space="preserve"> </w:t>
      </w:r>
      <w:r w:rsidR="00C40F06" w:rsidRPr="00AD4391">
        <w:t>(2010)</w:t>
      </w:r>
    </w:p>
    <w:p w:rsidR="00C40F06" w:rsidRPr="00AD4391" w:rsidRDefault="00C40F06" w:rsidP="004B7192">
      <w:pPr>
        <w:tabs>
          <w:tab w:val="left" w:pos="8300"/>
        </w:tabs>
        <w:autoSpaceDE w:val="0"/>
        <w:autoSpaceDN w:val="0"/>
        <w:adjustRightInd w:val="0"/>
        <w:jc w:val="both"/>
      </w:pPr>
      <w:r w:rsidRPr="00AD4391">
        <w:t xml:space="preserve">     •   World Bank and Paramadina Public Policy                              </w:t>
      </w:r>
      <w:r w:rsidR="00697A7C" w:rsidRPr="00AD4391">
        <w:t xml:space="preserve"> </w:t>
      </w:r>
      <w:r w:rsidR="00D21CD1" w:rsidRPr="00AD4391">
        <w:t xml:space="preserve"> </w:t>
      </w:r>
      <w:r w:rsidRPr="00AD4391">
        <w:t>(2010)</w:t>
      </w:r>
    </w:p>
    <w:p w:rsidR="00697A7C" w:rsidRPr="00AD4391" w:rsidRDefault="00697A7C" w:rsidP="00697A7C">
      <w:pPr>
        <w:tabs>
          <w:tab w:val="left" w:pos="8300"/>
        </w:tabs>
        <w:autoSpaceDE w:val="0"/>
        <w:autoSpaceDN w:val="0"/>
        <w:adjustRightInd w:val="0"/>
        <w:jc w:val="both"/>
      </w:pPr>
      <w:r w:rsidRPr="00AD4391">
        <w:t xml:space="preserve">     •   Workshop Oxford Economic and Paramadina Public Policy        </w:t>
      </w:r>
      <w:r w:rsidR="00E93677" w:rsidRPr="00AD4391">
        <w:t xml:space="preserve"> </w:t>
      </w:r>
      <w:r w:rsidR="00D21CD1" w:rsidRPr="00AD4391">
        <w:t xml:space="preserve"> </w:t>
      </w:r>
      <w:r w:rsidRPr="00AD4391">
        <w:t xml:space="preserve">(2010) </w:t>
      </w:r>
    </w:p>
    <w:p w:rsidR="00697A7C" w:rsidRPr="00AD4391" w:rsidRDefault="00697A7C" w:rsidP="004B7192">
      <w:pPr>
        <w:tabs>
          <w:tab w:val="left" w:pos="8300"/>
        </w:tabs>
        <w:autoSpaceDE w:val="0"/>
        <w:autoSpaceDN w:val="0"/>
        <w:adjustRightInd w:val="0"/>
        <w:jc w:val="both"/>
      </w:pPr>
      <w:r w:rsidRPr="00AD4391">
        <w:t xml:space="preserve">     </w:t>
      </w:r>
      <w:r w:rsidR="00C56FFA" w:rsidRPr="00AD4391">
        <w:t xml:space="preserve"> </w:t>
      </w:r>
      <w:r w:rsidR="00F21338" w:rsidRPr="00AD4391">
        <w:t xml:space="preserve">•   </w:t>
      </w:r>
      <w:r w:rsidRPr="00AD4391">
        <w:t xml:space="preserve">UBS Indonesia Conference                                                   </w:t>
      </w:r>
      <w:r w:rsidR="00E93677" w:rsidRPr="00AD4391">
        <w:t xml:space="preserve"> </w:t>
      </w:r>
      <w:r w:rsidRPr="00AD4391">
        <w:t xml:space="preserve"> (2010)</w:t>
      </w:r>
    </w:p>
    <w:p w:rsidR="00697A7C" w:rsidRPr="00AD4391" w:rsidRDefault="00697A7C" w:rsidP="004B7192">
      <w:pPr>
        <w:tabs>
          <w:tab w:val="left" w:pos="8300"/>
        </w:tabs>
        <w:autoSpaceDE w:val="0"/>
        <w:autoSpaceDN w:val="0"/>
        <w:adjustRightInd w:val="0"/>
        <w:jc w:val="both"/>
      </w:pPr>
      <w:r w:rsidRPr="00AD4391">
        <w:t xml:space="preserve">     •   </w:t>
      </w:r>
      <w:r w:rsidR="00544231" w:rsidRPr="00AD4391">
        <w:t xml:space="preserve">Workshop Global Reporting Initiative’s </w:t>
      </w:r>
      <w:r w:rsidR="00077F01" w:rsidRPr="00AD4391">
        <w:t xml:space="preserve">(GRI)                       </w:t>
      </w:r>
      <w:r w:rsidRPr="00AD4391">
        <w:t xml:space="preserve"> </w:t>
      </w:r>
      <w:r w:rsidR="00544231" w:rsidRPr="00AD4391">
        <w:t xml:space="preserve"> </w:t>
      </w:r>
      <w:r w:rsidR="00E93677" w:rsidRPr="00AD4391">
        <w:t xml:space="preserve"> </w:t>
      </w:r>
      <w:r w:rsidR="00D21CD1" w:rsidRPr="00AD4391">
        <w:t xml:space="preserve"> </w:t>
      </w:r>
      <w:r w:rsidR="00544231" w:rsidRPr="00AD4391">
        <w:t>(2010)</w:t>
      </w:r>
    </w:p>
    <w:p w:rsidR="004B7192" w:rsidRPr="00AD4391" w:rsidRDefault="00C56FFA" w:rsidP="004B7192">
      <w:pPr>
        <w:tabs>
          <w:tab w:val="left" w:pos="8300"/>
        </w:tabs>
        <w:autoSpaceDE w:val="0"/>
        <w:autoSpaceDN w:val="0"/>
        <w:adjustRightInd w:val="0"/>
        <w:jc w:val="both"/>
      </w:pPr>
      <w:r w:rsidRPr="00AD4391">
        <w:t xml:space="preserve"> </w:t>
      </w:r>
      <w:r w:rsidR="00F306A2" w:rsidRPr="00AD4391">
        <w:t xml:space="preserve">   </w:t>
      </w:r>
      <w:r w:rsidR="004B7192" w:rsidRPr="00AD4391">
        <w:t xml:space="preserve"> •   </w:t>
      </w:r>
      <w:r w:rsidR="00F306A2" w:rsidRPr="00AD4391">
        <w:t xml:space="preserve">Standard Chartered Bank, Indonesia Economic Outlook 2010  </w:t>
      </w:r>
      <w:r w:rsidR="001719F1" w:rsidRPr="00AD4391">
        <w:t xml:space="preserve"> </w:t>
      </w:r>
      <w:r w:rsidR="00E93677" w:rsidRPr="00AD4391">
        <w:t xml:space="preserve"> </w:t>
      </w:r>
      <w:r w:rsidR="00D21CD1" w:rsidRPr="00AD4391">
        <w:t xml:space="preserve"> </w:t>
      </w:r>
      <w:r w:rsidR="00F306A2" w:rsidRPr="00AD4391">
        <w:t>(2010)</w:t>
      </w:r>
    </w:p>
    <w:p w:rsidR="001719F1" w:rsidRPr="00AD4391" w:rsidRDefault="001719F1" w:rsidP="004B7192">
      <w:pPr>
        <w:tabs>
          <w:tab w:val="left" w:pos="8300"/>
        </w:tabs>
        <w:autoSpaceDE w:val="0"/>
        <w:autoSpaceDN w:val="0"/>
        <w:adjustRightInd w:val="0"/>
        <w:jc w:val="both"/>
      </w:pPr>
      <w:r w:rsidRPr="00AD4391">
        <w:t xml:space="preserve">     •   World Bank ”Indonesia and Economic Update : </w:t>
      </w:r>
    </w:p>
    <w:p w:rsidR="001719F1" w:rsidRPr="00AD4391" w:rsidRDefault="001719F1" w:rsidP="004B7192">
      <w:pPr>
        <w:tabs>
          <w:tab w:val="left" w:pos="8300"/>
        </w:tabs>
        <w:autoSpaceDE w:val="0"/>
        <w:autoSpaceDN w:val="0"/>
        <w:adjustRightInd w:val="0"/>
        <w:jc w:val="both"/>
      </w:pPr>
      <w:r w:rsidRPr="00AD4391">
        <w:t xml:space="preserve">          Indonesia Economic Quarterly 2010”                                  (Oct 2010)</w:t>
      </w:r>
    </w:p>
    <w:p w:rsidR="001719F1" w:rsidRPr="00AD4391" w:rsidRDefault="001719F1" w:rsidP="004B7192">
      <w:pPr>
        <w:tabs>
          <w:tab w:val="left" w:pos="8300"/>
        </w:tabs>
        <w:autoSpaceDE w:val="0"/>
        <w:autoSpaceDN w:val="0"/>
        <w:adjustRightInd w:val="0"/>
        <w:jc w:val="both"/>
      </w:pPr>
      <w:r w:rsidRPr="00AD4391">
        <w:t xml:space="preserve">                              </w:t>
      </w:r>
    </w:p>
    <w:p w:rsidR="000F2E78" w:rsidRPr="00AD4391" w:rsidRDefault="00544231" w:rsidP="00892711">
      <w:pPr>
        <w:tabs>
          <w:tab w:val="left" w:pos="8300"/>
        </w:tabs>
        <w:autoSpaceDE w:val="0"/>
        <w:autoSpaceDN w:val="0"/>
        <w:adjustRightInd w:val="0"/>
        <w:jc w:val="both"/>
      </w:pPr>
      <w:r w:rsidRPr="00AD4391">
        <w:t xml:space="preserve">     </w:t>
      </w:r>
      <w:r w:rsidR="001719F1" w:rsidRPr="00AD4391">
        <w:t xml:space="preserve"> •  HSCB </w:t>
      </w:r>
      <w:r w:rsidR="006D1E66" w:rsidRPr="00AD4391">
        <w:t xml:space="preserve"> Indonesia </w:t>
      </w:r>
      <w:r w:rsidR="001719F1" w:rsidRPr="00AD4391">
        <w:t xml:space="preserve">“Trade Confidence Index”         </w:t>
      </w:r>
      <w:r w:rsidR="006D1E66" w:rsidRPr="00AD4391">
        <w:t xml:space="preserve">                 </w:t>
      </w:r>
      <w:r w:rsidR="001719F1" w:rsidRPr="00AD4391">
        <w:t xml:space="preserve">(Oct 2010)   </w:t>
      </w:r>
      <w:r w:rsidR="00892711" w:rsidRPr="00AD4391">
        <w:t xml:space="preserve"> </w:t>
      </w:r>
    </w:p>
    <w:p w:rsidR="00D75502" w:rsidRPr="00AD4391" w:rsidRDefault="000F2E78" w:rsidP="00892711">
      <w:pPr>
        <w:tabs>
          <w:tab w:val="left" w:pos="8300"/>
        </w:tabs>
        <w:autoSpaceDE w:val="0"/>
        <w:autoSpaceDN w:val="0"/>
        <w:adjustRightInd w:val="0"/>
        <w:jc w:val="both"/>
        <w:rPr>
          <w:lang w:val="id-ID"/>
        </w:rPr>
      </w:pPr>
      <w:r w:rsidRPr="00AD4391">
        <w:t xml:space="preserve">      •  </w:t>
      </w:r>
      <w:r w:rsidR="00892711" w:rsidRPr="00AD4391">
        <w:t xml:space="preserve"> </w:t>
      </w:r>
      <w:r w:rsidRPr="00AD4391">
        <w:t xml:space="preserve">Citibank Economic Outlook </w:t>
      </w:r>
      <w:r w:rsidR="00903647" w:rsidRPr="00AD4391">
        <w:t>2011</w:t>
      </w:r>
      <w:r w:rsidR="00892711" w:rsidRPr="00AD4391">
        <w:t xml:space="preserve">         </w:t>
      </w:r>
      <w:r w:rsidRPr="00AD4391">
        <w:t xml:space="preserve">              </w:t>
      </w:r>
      <w:r w:rsidR="00903647" w:rsidRPr="00AD4391">
        <w:t xml:space="preserve">                   </w:t>
      </w:r>
      <w:r w:rsidRPr="00AD4391">
        <w:t xml:space="preserve">   (Feb 2011)</w:t>
      </w:r>
    </w:p>
    <w:p w:rsidR="00DD69BE" w:rsidRPr="00AD4391" w:rsidRDefault="00A03DD9" w:rsidP="00D75502">
      <w:pPr>
        <w:tabs>
          <w:tab w:val="left" w:pos="8300"/>
        </w:tabs>
        <w:autoSpaceDE w:val="0"/>
        <w:autoSpaceDN w:val="0"/>
        <w:adjustRightInd w:val="0"/>
        <w:jc w:val="both"/>
        <w:rPr>
          <w:lang w:val="id-ID"/>
        </w:rPr>
      </w:pPr>
      <w:r w:rsidRPr="00AD4391">
        <w:rPr>
          <w:lang w:val="id-ID"/>
        </w:rPr>
        <w:t xml:space="preserve">     </w:t>
      </w:r>
      <w:r w:rsidRPr="00AD4391">
        <w:t xml:space="preserve">•   </w:t>
      </w:r>
      <w:r w:rsidRPr="00AD4391">
        <w:rPr>
          <w:lang w:val="id-ID"/>
        </w:rPr>
        <w:t>Bond Training  (BondRI)</w:t>
      </w:r>
      <w:r w:rsidRPr="00AD4391">
        <w:t xml:space="preserve">                                             </w:t>
      </w:r>
      <w:r w:rsidRPr="00AD4391">
        <w:rPr>
          <w:lang w:val="id-ID"/>
        </w:rPr>
        <w:t xml:space="preserve">              </w:t>
      </w:r>
      <w:r w:rsidR="00DD69BE" w:rsidRPr="00AD4391">
        <w:rPr>
          <w:lang w:val="id-ID"/>
        </w:rPr>
        <w:t xml:space="preserve"> </w:t>
      </w:r>
      <w:r w:rsidRPr="00AD4391">
        <w:t>(</w:t>
      </w:r>
      <w:r w:rsidRPr="00AD4391">
        <w:rPr>
          <w:lang w:val="id-ID"/>
        </w:rPr>
        <w:t>Mar</w:t>
      </w:r>
      <w:r w:rsidRPr="00AD4391">
        <w:t xml:space="preserve"> 201</w:t>
      </w:r>
      <w:r w:rsidRPr="00AD4391">
        <w:rPr>
          <w:lang w:val="id-ID"/>
        </w:rPr>
        <w:t>3</w:t>
      </w:r>
      <w:r w:rsidR="00E93099" w:rsidRPr="00AD4391">
        <w:rPr>
          <w:lang w:val="id-ID"/>
        </w:rPr>
        <w:t>)</w:t>
      </w:r>
    </w:p>
    <w:p w:rsidR="00797AFB" w:rsidRDefault="00797AFB" w:rsidP="00D75502">
      <w:pPr>
        <w:tabs>
          <w:tab w:val="left" w:pos="8300"/>
        </w:tabs>
        <w:autoSpaceDE w:val="0"/>
        <w:autoSpaceDN w:val="0"/>
        <w:adjustRightInd w:val="0"/>
        <w:jc w:val="both"/>
        <w:rPr>
          <w:bCs/>
        </w:rPr>
      </w:pPr>
    </w:p>
    <w:p w:rsidR="0020367A" w:rsidRDefault="0020367A" w:rsidP="00D75502">
      <w:pPr>
        <w:tabs>
          <w:tab w:val="left" w:pos="8300"/>
        </w:tabs>
        <w:autoSpaceDE w:val="0"/>
        <w:autoSpaceDN w:val="0"/>
        <w:adjustRightInd w:val="0"/>
        <w:jc w:val="both"/>
        <w:rPr>
          <w:bCs/>
        </w:rPr>
      </w:pPr>
    </w:p>
    <w:p w:rsidR="0020367A" w:rsidRDefault="0020367A" w:rsidP="00D75502">
      <w:pPr>
        <w:tabs>
          <w:tab w:val="left" w:pos="8300"/>
        </w:tabs>
        <w:autoSpaceDE w:val="0"/>
        <w:autoSpaceDN w:val="0"/>
        <w:adjustRightInd w:val="0"/>
        <w:jc w:val="both"/>
        <w:rPr>
          <w:bCs/>
        </w:rPr>
      </w:pPr>
    </w:p>
    <w:p w:rsidR="00EC7E1B" w:rsidRDefault="00EC7E1B" w:rsidP="00D75502">
      <w:pPr>
        <w:tabs>
          <w:tab w:val="left" w:pos="8300"/>
        </w:tabs>
        <w:autoSpaceDE w:val="0"/>
        <w:autoSpaceDN w:val="0"/>
        <w:adjustRightInd w:val="0"/>
        <w:jc w:val="both"/>
        <w:rPr>
          <w:bCs/>
        </w:rPr>
      </w:pPr>
    </w:p>
    <w:p w:rsidR="00EC7E1B" w:rsidRDefault="00EC7E1B" w:rsidP="00D75502">
      <w:pPr>
        <w:tabs>
          <w:tab w:val="left" w:pos="8300"/>
        </w:tabs>
        <w:autoSpaceDE w:val="0"/>
        <w:autoSpaceDN w:val="0"/>
        <w:adjustRightInd w:val="0"/>
        <w:jc w:val="both"/>
        <w:rPr>
          <w:bCs/>
        </w:rPr>
      </w:pPr>
    </w:p>
    <w:p w:rsidR="0020367A" w:rsidRPr="00AD4391" w:rsidRDefault="0020367A" w:rsidP="00D75502">
      <w:pPr>
        <w:tabs>
          <w:tab w:val="left" w:pos="8300"/>
        </w:tabs>
        <w:autoSpaceDE w:val="0"/>
        <w:autoSpaceDN w:val="0"/>
        <w:adjustRightInd w:val="0"/>
        <w:jc w:val="both"/>
        <w:rPr>
          <w:bCs/>
        </w:rPr>
      </w:pPr>
    </w:p>
    <w:p w:rsidR="00D75502" w:rsidRPr="0020367A" w:rsidRDefault="00D75502" w:rsidP="00D75502">
      <w:pPr>
        <w:tabs>
          <w:tab w:val="left" w:pos="8300"/>
        </w:tabs>
        <w:autoSpaceDE w:val="0"/>
        <w:autoSpaceDN w:val="0"/>
        <w:adjustRightInd w:val="0"/>
        <w:jc w:val="both"/>
        <w:rPr>
          <w:b/>
          <w:bCs/>
        </w:rPr>
      </w:pPr>
      <w:r w:rsidRPr="0020367A">
        <w:rPr>
          <w:b/>
          <w:bCs/>
        </w:rPr>
        <w:lastRenderedPageBreak/>
        <w:t>ATTRIBUTES</w:t>
      </w:r>
    </w:p>
    <w:p w:rsidR="00D75502" w:rsidRPr="00AD4391" w:rsidRDefault="00D75502" w:rsidP="00D75502">
      <w:pPr>
        <w:tabs>
          <w:tab w:val="left" w:pos="8300"/>
        </w:tabs>
        <w:autoSpaceDE w:val="0"/>
        <w:autoSpaceDN w:val="0"/>
        <w:adjustRightInd w:val="0"/>
        <w:jc w:val="both"/>
        <w:rPr>
          <w:b/>
          <w:bCs/>
        </w:rPr>
      </w:pPr>
    </w:p>
    <w:p w:rsidR="00D75502" w:rsidRPr="00AD4391" w:rsidRDefault="00D75502" w:rsidP="00D75502">
      <w:pPr>
        <w:numPr>
          <w:ilvl w:val="0"/>
          <w:numId w:val="1"/>
        </w:numPr>
        <w:tabs>
          <w:tab w:val="left" w:pos="2160"/>
          <w:tab w:val="left" w:pos="7655"/>
        </w:tabs>
        <w:autoSpaceDE w:val="0"/>
        <w:autoSpaceDN w:val="0"/>
        <w:adjustRightInd w:val="0"/>
        <w:ind w:left="720" w:hanging="360"/>
        <w:jc w:val="both"/>
      </w:pPr>
      <w:r w:rsidRPr="00AD4391">
        <w:t>Languages  : Good in English and Indonesia both written and oral</w:t>
      </w:r>
    </w:p>
    <w:p w:rsidR="00D75502" w:rsidRPr="00AD4391" w:rsidRDefault="00DF58E8" w:rsidP="00D755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 w:rsidRPr="00AD4391">
        <w:t xml:space="preserve">Computer  </w:t>
      </w:r>
      <w:r w:rsidR="00D75502" w:rsidRPr="00AD4391">
        <w:t xml:space="preserve"> : MS Office, E-Views Program, Internet Applications</w:t>
      </w:r>
    </w:p>
    <w:p w:rsidR="00D75502" w:rsidRPr="00AD4391" w:rsidRDefault="008E1FE2" w:rsidP="002C7ECB">
      <w:pPr>
        <w:numPr>
          <w:ilvl w:val="0"/>
          <w:numId w:val="1"/>
        </w:numPr>
        <w:tabs>
          <w:tab w:val="left" w:pos="1980"/>
        </w:tabs>
        <w:autoSpaceDE w:val="0"/>
        <w:autoSpaceDN w:val="0"/>
        <w:adjustRightInd w:val="0"/>
        <w:ind w:left="720" w:hanging="360"/>
        <w:jc w:val="both"/>
      </w:pPr>
      <w:r>
        <w:t xml:space="preserve">Profiles   : </w:t>
      </w:r>
      <w:r w:rsidR="00D75502" w:rsidRPr="00AD4391">
        <w:t xml:space="preserve">Outgoing personalities, high determination, fast learner, </w:t>
      </w:r>
      <w:r w:rsidR="00DF58E8" w:rsidRPr="00AD4391">
        <w:t xml:space="preserve"> </w:t>
      </w:r>
      <w:r w:rsidR="00D75502" w:rsidRPr="00AD4391">
        <w:t>good adaptability, team worker, dynamic with 172 cm</w:t>
      </w:r>
      <w:r w:rsidR="00DF58E8" w:rsidRPr="00AD4391">
        <w:t xml:space="preserve"> </w:t>
      </w:r>
      <w:r w:rsidR="00C34BD6" w:rsidRPr="00AD4391">
        <w:t>height and 5</w:t>
      </w:r>
      <w:r w:rsidR="00C34BD6" w:rsidRPr="002C7ECB">
        <w:rPr>
          <w:lang w:val="id-ID"/>
        </w:rPr>
        <w:t>5</w:t>
      </w:r>
      <w:r w:rsidR="00D75502" w:rsidRPr="00AD4391">
        <w:t xml:space="preserve"> kg weight                           </w:t>
      </w:r>
    </w:p>
    <w:p w:rsidR="002C7ECB" w:rsidRDefault="00E809D8" w:rsidP="002C7EC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 w:rsidRPr="00AD4391">
        <w:t xml:space="preserve">Others   : </w:t>
      </w:r>
      <w:r w:rsidR="002C7ECB">
        <w:t xml:space="preserve">  </w:t>
      </w:r>
    </w:p>
    <w:p w:rsidR="002C7ECB" w:rsidRDefault="00E809D8" w:rsidP="002C7ECB">
      <w:pPr>
        <w:pStyle w:val="ListParagraph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jc w:val="both"/>
      </w:pPr>
      <w:r w:rsidRPr="00AD4391">
        <w:t xml:space="preserve">Macro and Micro, Monetary Economic, Statistics, </w:t>
      </w:r>
      <w:r w:rsidR="002C7ECB">
        <w:t xml:space="preserve">Econometrics, </w:t>
      </w:r>
      <w:r w:rsidRPr="00AD4391">
        <w:t xml:space="preserve">SPSS, International Economic. </w:t>
      </w:r>
    </w:p>
    <w:p w:rsidR="002C7ECB" w:rsidRDefault="002C7ECB" w:rsidP="002C7ECB">
      <w:pPr>
        <w:pStyle w:val="ListParagraph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jc w:val="both"/>
      </w:pPr>
      <w:r>
        <w:t xml:space="preserve">Technical Analysis: </w:t>
      </w:r>
      <w:r w:rsidR="00E809D8" w:rsidRPr="00AD4391">
        <w:t>using chart nexus.</w:t>
      </w:r>
    </w:p>
    <w:p w:rsidR="00D75502" w:rsidRPr="00AD4391" w:rsidRDefault="00E809D8" w:rsidP="002C7ECB">
      <w:pPr>
        <w:pStyle w:val="ListParagraph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jc w:val="both"/>
      </w:pPr>
      <w:r w:rsidRPr="00AD4391">
        <w:t>Bloomberg Terminal.</w:t>
      </w:r>
      <w:r w:rsidR="00D75502" w:rsidRPr="00AD4391">
        <w:t xml:space="preserve">  </w:t>
      </w:r>
    </w:p>
    <w:p w:rsidR="00D75502" w:rsidRPr="00AD4391" w:rsidRDefault="00D75502" w:rsidP="00D75502">
      <w:pPr>
        <w:tabs>
          <w:tab w:val="left" w:pos="7640"/>
        </w:tabs>
        <w:autoSpaceDE w:val="0"/>
        <w:autoSpaceDN w:val="0"/>
        <w:adjustRightInd w:val="0"/>
        <w:ind w:left="720"/>
        <w:jc w:val="both"/>
      </w:pPr>
      <w:r w:rsidRPr="00AD4391">
        <w:t xml:space="preserve"> </w:t>
      </w:r>
    </w:p>
    <w:p w:rsidR="00D75502" w:rsidRPr="00AD4391" w:rsidRDefault="00D75502" w:rsidP="00D75502">
      <w:pPr>
        <w:tabs>
          <w:tab w:val="left" w:pos="7640"/>
        </w:tabs>
        <w:autoSpaceDE w:val="0"/>
        <w:autoSpaceDN w:val="0"/>
        <w:adjustRightInd w:val="0"/>
        <w:jc w:val="both"/>
      </w:pPr>
      <w:r w:rsidRPr="00AD4391">
        <w:t xml:space="preserve">                                                                                                                              </w:t>
      </w:r>
    </w:p>
    <w:p w:rsidR="00D75502" w:rsidRPr="003E1E56" w:rsidRDefault="00D75502" w:rsidP="00D75502">
      <w:pPr>
        <w:tabs>
          <w:tab w:val="left" w:pos="8647"/>
          <w:tab w:val="left" w:pos="8789"/>
        </w:tabs>
        <w:autoSpaceDE w:val="0"/>
        <w:autoSpaceDN w:val="0"/>
        <w:adjustRightInd w:val="0"/>
        <w:jc w:val="both"/>
        <w:rPr>
          <w:b/>
          <w:bCs/>
        </w:rPr>
      </w:pPr>
      <w:r w:rsidRPr="003E1E56">
        <w:rPr>
          <w:b/>
          <w:bCs/>
        </w:rPr>
        <w:t>ORGANIZATION EXPERIENCES</w:t>
      </w:r>
    </w:p>
    <w:p w:rsidR="00D75502" w:rsidRPr="00AD4391" w:rsidRDefault="00D75502" w:rsidP="00D75502">
      <w:pPr>
        <w:tabs>
          <w:tab w:val="left" w:pos="7640"/>
        </w:tabs>
        <w:autoSpaceDE w:val="0"/>
        <w:autoSpaceDN w:val="0"/>
        <w:adjustRightInd w:val="0"/>
        <w:jc w:val="both"/>
      </w:pPr>
    </w:p>
    <w:p w:rsidR="00D75502" w:rsidRPr="00AD4391" w:rsidRDefault="00D75502" w:rsidP="00E809D8">
      <w:pPr>
        <w:numPr>
          <w:ilvl w:val="0"/>
          <w:numId w:val="5"/>
        </w:numPr>
        <w:tabs>
          <w:tab w:val="left" w:pos="7371"/>
          <w:tab w:val="left" w:pos="7655"/>
        </w:tabs>
        <w:autoSpaceDE w:val="0"/>
        <w:autoSpaceDN w:val="0"/>
        <w:adjustRightInd w:val="0"/>
        <w:jc w:val="both"/>
      </w:pPr>
      <w:r w:rsidRPr="00AD4391">
        <w:t>Leadership : Deputy of Department Social Science 2005/2006.</w:t>
      </w:r>
    </w:p>
    <w:p w:rsidR="00D75502" w:rsidRPr="00AD4391" w:rsidRDefault="00D75502" w:rsidP="00E809D8">
      <w:pPr>
        <w:numPr>
          <w:ilvl w:val="0"/>
          <w:numId w:val="5"/>
        </w:numPr>
        <w:tabs>
          <w:tab w:val="left" w:pos="7371"/>
          <w:tab w:val="left" w:pos="7655"/>
        </w:tabs>
        <w:autoSpaceDE w:val="0"/>
        <w:autoSpaceDN w:val="0"/>
        <w:adjustRightInd w:val="0"/>
        <w:jc w:val="both"/>
      </w:pPr>
      <w:r w:rsidRPr="00AD4391">
        <w:t>Became Staff in Orientasi Pengenalan Mahasiswa (OPM) 2005.</w:t>
      </w:r>
    </w:p>
    <w:p w:rsidR="00D75502" w:rsidRPr="00AD4391" w:rsidRDefault="00D75502" w:rsidP="00E809D8">
      <w:pPr>
        <w:numPr>
          <w:ilvl w:val="0"/>
          <w:numId w:val="5"/>
        </w:numPr>
        <w:tabs>
          <w:tab w:val="left" w:pos="7371"/>
          <w:tab w:val="left" w:pos="7655"/>
        </w:tabs>
        <w:autoSpaceDE w:val="0"/>
        <w:autoSpaceDN w:val="0"/>
        <w:adjustRightInd w:val="0"/>
        <w:jc w:val="both"/>
      </w:pPr>
      <w:r w:rsidRPr="00AD4391">
        <w:t xml:space="preserve">Became Staff in </w:t>
      </w:r>
      <w:r w:rsidR="00342FFF" w:rsidRPr="00AD4391">
        <w:t>‘</w:t>
      </w:r>
      <w:r w:rsidRPr="00AD4391">
        <w:t>Latihan Dasar Kepemimpinan</w:t>
      </w:r>
      <w:r w:rsidR="00342FFF" w:rsidRPr="00AD4391">
        <w:t>’</w:t>
      </w:r>
      <w:r w:rsidRPr="00AD4391">
        <w:t xml:space="preserve"> </w:t>
      </w:r>
      <w:r w:rsidR="00342FFF" w:rsidRPr="00AD4391">
        <w:t>(LDK)</w:t>
      </w:r>
      <w:r w:rsidRPr="00AD4391">
        <w:t xml:space="preserve"> 2005.</w:t>
      </w:r>
    </w:p>
    <w:p w:rsidR="00D75502" w:rsidRPr="00AD4391" w:rsidRDefault="00D75502" w:rsidP="00E809D8">
      <w:pPr>
        <w:numPr>
          <w:ilvl w:val="0"/>
          <w:numId w:val="5"/>
        </w:numPr>
        <w:tabs>
          <w:tab w:val="left" w:pos="7371"/>
          <w:tab w:val="left" w:pos="7655"/>
        </w:tabs>
        <w:autoSpaceDE w:val="0"/>
        <w:autoSpaceDN w:val="0"/>
        <w:adjustRightInd w:val="0"/>
        <w:jc w:val="both"/>
      </w:pPr>
      <w:r w:rsidRPr="00AD4391">
        <w:t>Social Organization at “Yayasan Rumah Hati” 2009</w:t>
      </w:r>
    </w:p>
    <w:p w:rsidR="00D75502" w:rsidRPr="00AD4391" w:rsidRDefault="00D75502" w:rsidP="00D75502">
      <w:pPr>
        <w:tabs>
          <w:tab w:val="left" w:pos="7371"/>
          <w:tab w:val="left" w:pos="7655"/>
        </w:tabs>
        <w:autoSpaceDE w:val="0"/>
        <w:autoSpaceDN w:val="0"/>
        <w:adjustRightInd w:val="0"/>
        <w:jc w:val="both"/>
      </w:pPr>
    </w:p>
    <w:p w:rsidR="00D75502" w:rsidRPr="00AD4391" w:rsidRDefault="00D75502" w:rsidP="00D75502">
      <w:pPr>
        <w:tabs>
          <w:tab w:val="left" w:pos="7655"/>
        </w:tabs>
        <w:autoSpaceDE w:val="0"/>
        <w:autoSpaceDN w:val="0"/>
        <w:adjustRightInd w:val="0"/>
        <w:jc w:val="both"/>
        <w:rPr>
          <w:bCs/>
          <w:i/>
          <w:iCs/>
        </w:rPr>
      </w:pPr>
      <w:r w:rsidRPr="00AD4391">
        <w:rPr>
          <w:bCs/>
          <w:i/>
          <w:iCs/>
        </w:rPr>
        <w:t xml:space="preserve">I herewith certify that all matters as stated above are true and correct </w:t>
      </w:r>
    </w:p>
    <w:p w:rsidR="00D75502" w:rsidRPr="00AD4391" w:rsidRDefault="00D75502" w:rsidP="00D75502">
      <w:pPr>
        <w:autoSpaceDE w:val="0"/>
        <w:autoSpaceDN w:val="0"/>
        <w:adjustRightInd w:val="0"/>
      </w:pPr>
    </w:p>
    <w:sectPr w:rsidR="00D75502" w:rsidRPr="00AD4391" w:rsidSect="00D452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822" w:rsidRDefault="003E5822" w:rsidP="00C453A2">
      <w:r>
        <w:separator/>
      </w:r>
    </w:p>
  </w:endnote>
  <w:endnote w:type="continuationSeparator" w:id="0">
    <w:p w:rsidR="003E5822" w:rsidRDefault="003E5822" w:rsidP="00C45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AA" w:rsidRDefault="005544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AA" w:rsidRDefault="005544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AA" w:rsidRDefault="005544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822" w:rsidRDefault="003E5822" w:rsidP="00C453A2">
      <w:r>
        <w:separator/>
      </w:r>
    </w:p>
  </w:footnote>
  <w:footnote w:type="continuationSeparator" w:id="0">
    <w:p w:rsidR="003E5822" w:rsidRDefault="003E5822" w:rsidP="00C45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AA" w:rsidRDefault="005544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AA" w:rsidRDefault="008D3AFB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AA" w:rsidRDefault="005544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42F14C"/>
    <w:lvl w:ilvl="0">
      <w:numFmt w:val="bullet"/>
      <w:lvlText w:val="*"/>
      <w:lvlJc w:val="left"/>
    </w:lvl>
  </w:abstractNum>
  <w:abstractNum w:abstractNumId="1">
    <w:nsid w:val="079D4398"/>
    <w:multiLevelType w:val="hybridMultilevel"/>
    <w:tmpl w:val="ACBAE7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0F38D0"/>
    <w:multiLevelType w:val="hybridMultilevel"/>
    <w:tmpl w:val="8BB656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330A37"/>
    <w:multiLevelType w:val="hybridMultilevel"/>
    <w:tmpl w:val="40D8F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E2A60"/>
    <w:multiLevelType w:val="hybridMultilevel"/>
    <w:tmpl w:val="9DDA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9132A"/>
    <w:multiLevelType w:val="hybridMultilevel"/>
    <w:tmpl w:val="C8A4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0291F"/>
    <w:multiLevelType w:val="hybridMultilevel"/>
    <w:tmpl w:val="D7E856B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160AF"/>
    <w:multiLevelType w:val="hybridMultilevel"/>
    <w:tmpl w:val="A41EAB66"/>
    <w:lvl w:ilvl="0" w:tplc="3A486D6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A46F32"/>
    <w:multiLevelType w:val="hybridMultilevel"/>
    <w:tmpl w:val="2612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768E3"/>
    <w:multiLevelType w:val="hybridMultilevel"/>
    <w:tmpl w:val="F1141100"/>
    <w:lvl w:ilvl="0" w:tplc="A594A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35B5F"/>
    <w:multiLevelType w:val="hybridMultilevel"/>
    <w:tmpl w:val="25B61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A55101"/>
    <w:multiLevelType w:val="hybridMultilevel"/>
    <w:tmpl w:val="7618E90E"/>
    <w:lvl w:ilvl="0" w:tplc="D8C247A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30DCC"/>
    <w:multiLevelType w:val="hybridMultilevel"/>
    <w:tmpl w:val="1590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1135E"/>
    <w:multiLevelType w:val="hybridMultilevel"/>
    <w:tmpl w:val="5B10C8A4"/>
    <w:lvl w:ilvl="0" w:tplc="3A486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917A2"/>
    <w:multiLevelType w:val="hybridMultilevel"/>
    <w:tmpl w:val="CFFC9C5E"/>
    <w:lvl w:ilvl="0" w:tplc="3A486D6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061C08"/>
    <w:multiLevelType w:val="hybridMultilevel"/>
    <w:tmpl w:val="510492F2"/>
    <w:lvl w:ilvl="0" w:tplc="3A486D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582778"/>
    <w:multiLevelType w:val="hybridMultilevel"/>
    <w:tmpl w:val="B3541866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12"/>
  </w:num>
  <w:num w:numId="9">
    <w:abstractNumId w:val="5"/>
  </w:num>
  <w:num w:numId="10">
    <w:abstractNumId w:val="11"/>
  </w:num>
  <w:num w:numId="11">
    <w:abstractNumId w:val="16"/>
  </w:num>
  <w:num w:numId="12">
    <w:abstractNumId w:val="6"/>
  </w:num>
  <w:num w:numId="13">
    <w:abstractNumId w:val="3"/>
  </w:num>
  <w:num w:numId="14">
    <w:abstractNumId w:val="13"/>
  </w:num>
  <w:num w:numId="15">
    <w:abstractNumId w:val="7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5502"/>
    <w:rsid w:val="00004232"/>
    <w:rsid w:val="00010DB7"/>
    <w:rsid w:val="00032FBA"/>
    <w:rsid w:val="000342D1"/>
    <w:rsid w:val="00035C98"/>
    <w:rsid w:val="00036409"/>
    <w:rsid w:val="000429B4"/>
    <w:rsid w:val="00063D56"/>
    <w:rsid w:val="00066C46"/>
    <w:rsid w:val="00077F01"/>
    <w:rsid w:val="0009319C"/>
    <w:rsid w:val="00093833"/>
    <w:rsid w:val="00094DB4"/>
    <w:rsid w:val="000A4461"/>
    <w:rsid w:val="000B6D81"/>
    <w:rsid w:val="000D6B34"/>
    <w:rsid w:val="000F2E78"/>
    <w:rsid w:val="00100DCF"/>
    <w:rsid w:val="001062C0"/>
    <w:rsid w:val="001217B9"/>
    <w:rsid w:val="00124338"/>
    <w:rsid w:val="00126449"/>
    <w:rsid w:val="00161888"/>
    <w:rsid w:val="001676AC"/>
    <w:rsid w:val="00167877"/>
    <w:rsid w:val="001719F1"/>
    <w:rsid w:val="00182A41"/>
    <w:rsid w:val="00182B9F"/>
    <w:rsid w:val="0019602F"/>
    <w:rsid w:val="001A2B4B"/>
    <w:rsid w:val="001A54B3"/>
    <w:rsid w:val="001C2390"/>
    <w:rsid w:val="001D6EE8"/>
    <w:rsid w:val="001E1410"/>
    <w:rsid w:val="001F7408"/>
    <w:rsid w:val="0020367A"/>
    <w:rsid w:val="00211935"/>
    <w:rsid w:val="00213E0F"/>
    <w:rsid w:val="0021535A"/>
    <w:rsid w:val="00232541"/>
    <w:rsid w:val="00236DF2"/>
    <w:rsid w:val="002413FE"/>
    <w:rsid w:val="002453F0"/>
    <w:rsid w:val="0024585E"/>
    <w:rsid w:val="00260958"/>
    <w:rsid w:val="00261F18"/>
    <w:rsid w:val="002870B3"/>
    <w:rsid w:val="002B6029"/>
    <w:rsid w:val="002B7B1F"/>
    <w:rsid w:val="002C7ECB"/>
    <w:rsid w:val="002D1D2E"/>
    <w:rsid w:val="002D3EFC"/>
    <w:rsid w:val="002E0453"/>
    <w:rsid w:val="002F1C57"/>
    <w:rsid w:val="00332A92"/>
    <w:rsid w:val="00342FFF"/>
    <w:rsid w:val="003536EE"/>
    <w:rsid w:val="003714C4"/>
    <w:rsid w:val="00384AB8"/>
    <w:rsid w:val="003A77CF"/>
    <w:rsid w:val="003C4E4F"/>
    <w:rsid w:val="003E0DB6"/>
    <w:rsid w:val="003E1E56"/>
    <w:rsid w:val="003E5822"/>
    <w:rsid w:val="003E5FA6"/>
    <w:rsid w:val="003F4169"/>
    <w:rsid w:val="00411F81"/>
    <w:rsid w:val="0042798B"/>
    <w:rsid w:val="00441441"/>
    <w:rsid w:val="00446088"/>
    <w:rsid w:val="00454FAB"/>
    <w:rsid w:val="004552C7"/>
    <w:rsid w:val="00461983"/>
    <w:rsid w:val="004A2368"/>
    <w:rsid w:val="004A4D8B"/>
    <w:rsid w:val="004B2276"/>
    <w:rsid w:val="004B7192"/>
    <w:rsid w:val="004C7BC9"/>
    <w:rsid w:val="004F595C"/>
    <w:rsid w:val="004F6239"/>
    <w:rsid w:val="0050181D"/>
    <w:rsid w:val="00504F26"/>
    <w:rsid w:val="00524D93"/>
    <w:rsid w:val="0052548B"/>
    <w:rsid w:val="00534FF8"/>
    <w:rsid w:val="0053695B"/>
    <w:rsid w:val="00544231"/>
    <w:rsid w:val="005544AA"/>
    <w:rsid w:val="005546E7"/>
    <w:rsid w:val="0057218B"/>
    <w:rsid w:val="00573A1F"/>
    <w:rsid w:val="00580E45"/>
    <w:rsid w:val="00593ADF"/>
    <w:rsid w:val="005B0463"/>
    <w:rsid w:val="005B1FDA"/>
    <w:rsid w:val="005B5D28"/>
    <w:rsid w:val="005C174B"/>
    <w:rsid w:val="005D5D5B"/>
    <w:rsid w:val="005F18B7"/>
    <w:rsid w:val="006049BE"/>
    <w:rsid w:val="00605F64"/>
    <w:rsid w:val="00624FF6"/>
    <w:rsid w:val="00632DC3"/>
    <w:rsid w:val="006458A1"/>
    <w:rsid w:val="00650336"/>
    <w:rsid w:val="00672FEE"/>
    <w:rsid w:val="00676CD7"/>
    <w:rsid w:val="00696CAF"/>
    <w:rsid w:val="00697A7C"/>
    <w:rsid w:val="006A252D"/>
    <w:rsid w:val="006C2BBD"/>
    <w:rsid w:val="006D1E66"/>
    <w:rsid w:val="006E54DB"/>
    <w:rsid w:val="006F3877"/>
    <w:rsid w:val="006F7364"/>
    <w:rsid w:val="00701367"/>
    <w:rsid w:val="0070577F"/>
    <w:rsid w:val="00732F4A"/>
    <w:rsid w:val="007408DB"/>
    <w:rsid w:val="00744900"/>
    <w:rsid w:val="0075088F"/>
    <w:rsid w:val="007625D0"/>
    <w:rsid w:val="007646D4"/>
    <w:rsid w:val="00782E08"/>
    <w:rsid w:val="00787229"/>
    <w:rsid w:val="00790472"/>
    <w:rsid w:val="00797AFB"/>
    <w:rsid w:val="007A1DA3"/>
    <w:rsid w:val="007A62CD"/>
    <w:rsid w:val="007E608C"/>
    <w:rsid w:val="00800A28"/>
    <w:rsid w:val="00824E32"/>
    <w:rsid w:val="008322DC"/>
    <w:rsid w:val="00851A48"/>
    <w:rsid w:val="00865816"/>
    <w:rsid w:val="00874082"/>
    <w:rsid w:val="00882E71"/>
    <w:rsid w:val="00892711"/>
    <w:rsid w:val="008B1B03"/>
    <w:rsid w:val="008B5D6B"/>
    <w:rsid w:val="008C034F"/>
    <w:rsid w:val="008C5F7F"/>
    <w:rsid w:val="008D3AFB"/>
    <w:rsid w:val="008E1FE2"/>
    <w:rsid w:val="00903647"/>
    <w:rsid w:val="00914157"/>
    <w:rsid w:val="00921C39"/>
    <w:rsid w:val="0096277C"/>
    <w:rsid w:val="00981984"/>
    <w:rsid w:val="00995C00"/>
    <w:rsid w:val="009A6A83"/>
    <w:rsid w:val="009A7E05"/>
    <w:rsid w:val="009B6215"/>
    <w:rsid w:val="00A0200E"/>
    <w:rsid w:val="00A03DD9"/>
    <w:rsid w:val="00A257BB"/>
    <w:rsid w:val="00A32202"/>
    <w:rsid w:val="00A44F70"/>
    <w:rsid w:val="00A460AD"/>
    <w:rsid w:val="00A516F0"/>
    <w:rsid w:val="00A8154F"/>
    <w:rsid w:val="00AA2C53"/>
    <w:rsid w:val="00AB61AA"/>
    <w:rsid w:val="00AC1AE8"/>
    <w:rsid w:val="00AD22E1"/>
    <w:rsid w:val="00AD4391"/>
    <w:rsid w:val="00AF13D2"/>
    <w:rsid w:val="00B24746"/>
    <w:rsid w:val="00B247E9"/>
    <w:rsid w:val="00B32EED"/>
    <w:rsid w:val="00BC23DE"/>
    <w:rsid w:val="00BD3845"/>
    <w:rsid w:val="00BF1E5F"/>
    <w:rsid w:val="00C02C33"/>
    <w:rsid w:val="00C32E25"/>
    <w:rsid w:val="00C34881"/>
    <w:rsid w:val="00C34BD6"/>
    <w:rsid w:val="00C40F06"/>
    <w:rsid w:val="00C453A2"/>
    <w:rsid w:val="00C458C2"/>
    <w:rsid w:val="00C47385"/>
    <w:rsid w:val="00C474F8"/>
    <w:rsid w:val="00C56FFA"/>
    <w:rsid w:val="00C71E5E"/>
    <w:rsid w:val="00CA4C65"/>
    <w:rsid w:val="00CB1286"/>
    <w:rsid w:val="00CB742C"/>
    <w:rsid w:val="00CD1311"/>
    <w:rsid w:val="00CF3A21"/>
    <w:rsid w:val="00D01BCD"/>
    <w:rsid w:val="00D04B87"/>
    <w:rsid w:val="00D17722"/>
    <w:rsid w:val="00D20072"/>
    <w:rsid w:val="00D21CD1"/>
    <w:rsid w:val="00D3273D"/>
    <w:rsid w:val="00D33A7F"/>
    <w:rsid w:val="00D45288"/>
    <w:rsid w:val="00D713EF"/>
    <w:rsid w:val="00D75502"/>
    <w:rsid w:val="00D8680C"/>
    <w:rsid w:val="00D95A90"/>
    <w:rsid w:val="00DA5A06"/>
    <w:rsid w:val="00DB3BA0"/>
    <w:rsid w:val="00DC1C1D"/>
    <w:rsid w:val="00DD69BE"/>
    <w:rsid w:val="00DE4919"/>
    <w:rsid w:val="00DF093E"/>
    <w:rsid w:val="00DF58E8"/>
    <w:rsid w:val="00E033E3"/>
    <w:rsid w:val="00E0679A"/>
    <w:rsid w:val="00E211C2"/>
    <w:rsid w:val="00E2556F"/>
    <w:rsid w:val="00E665BB"/>
    <w:rsid w:val="00E76C6D"/>
    <w:rsid w:val="00E809D8"/>
    <w:rsid w:val="00E91B03"/>
    <w:rsid w:val="00E93099"/>
    <w:rsid w:val="00E93677"/>
    <w:rsid w:val="00EA2A9B"/>
    <w:rsid w:val="00EC6A9B"/>
    <w:rsid w:val="00EC7E1B"/>
    <w:rsid w:val="00EE5656"/>
    <w:rsid w:val="00EF1281"/>
    <w:rsid w:val="00EF26FD"/>
    <w:rsid w:val="00F13694"/>
    <w:rsid w:val="00F2053C"/>
    <w:rsid w:val="00F2075C"/>
    <w:rsid w:val="00F21338"/>
    <w:rsid w:val="00F306A2"/>
    <w:rsid w:val="00F47034"/>
    <w:rsid w:val="00F70123"/>
    <w:rsid w:val="00F866B2"/>
    <w:rsid w:val="00FB42D2"/>
    <w:rsid w:val="00FD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5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3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53A2"/>
    <w:rPr>
      <w:sz w:val="24"/>
      <w:szCs w:val="24"/>
    </w:rPr>
  </w:style>
  <w:style w:type="paragraph" w:styleId="Footer">
    <w:name w:val="footer"/>
    <w:basedOn w:val="Normal"/>
    <w:link w:val="FooterChar"/>
    <w:rsid w:val="00C45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53A2"/>
    <w:rPr>
      <w:sz w:val="24"/>
      <w:szCs w:val="24"/>
    </w:rPr>
  </w:style>
  <w:style w:type="character" w:styleId="Hyperlink">
    <w:name w:val="Hyperlink"/>
    <w:basedOn w:val="DefaultParagraphFont"/>
    <w:rsid w:val="00BD384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97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7A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4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itnezka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E031F-699E-4107-8486-1B982879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 Corporation</Company>
  <LinksUpToDate>false</LinksUpToDate>
  <CharactersWithSpaces>8192</CharactersWithSpaces>
  <SharedDoc>false</SharedDoc>
  <HLinks>
    <vt:vector size="6" baseType="variant">
      <vt:variant>
        <vt:i4>2556005</vt:i4>
      </vt:variant>
      <vt:variant>
        <vt:i4>0</vt:i4>
      </vt:variant>
      <vt:variant>
        <vt:i4>0</vt:i4>
      </vt:variant>
      <vt:variant>
        <vt:i4>5</vt:i4>
      </vt:variant>
      <vt:variant>
        <vt:lpwstr>mailto:aditcaraba_86@yahoo.co.id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Aditya</dc:creator>
  <cp:lastModifiedBy>Aditya</cp:lastModifiedBy>
  <cp:revision>2</cp:revision>
  <cp:lastPrinted>2012-09-04T23:11:00Z</cp:lastPrinted>
  <dcterms:created xsi:type="dcterms:W3CDTF">2015-03-05T03:14:00Z</dcterms:created>
  <dcterms:modified xsi:type="dcterms:W3CDTF">2015-03-05T03:14:00Z</dcterms:modified>
</cp:coreProperties>
</file>