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7D" w:rsidRDefault="004B5F71" w:rsidP="004B5F71">
      <w:pPr>
        <w:spacing w:after="0" w:line="360" w:lineRule="auto"/>
        <w:jc w:val="both"/>
        <w:rPr>
          <w:rFonts w:ascii="Times New Roman" w:eastAsia="Times New Roman" w:hAnsi="Times New Roman" w:cs="Times New Roman"/>
          <w:sz w:val="24"/>
          <w:szCs w:val="24"/>
          <w:lang w:eastAsia="id-ID"/>
        </w:rPr>
      </w:pPr>
      <w:r>
        <w:rPr>
          <w:noProof/>
          <w:lang w:eastAsia="id-ID"/>
        </w:rPr>
        <w:drawing>
          <wp:inline distT="0" distB="0" distL="0" distR="0" wp14:anchorId="1CA0B688" wp14:editId="5C874A55">
            <wp:extent cx="1552575" cy="1219200"/>
            <wp:effectExtent l="0" t="0" r="9525" b="0"/>
            <wp:docPr id="1" name="Picture 1" descr="http://static.goalku.com/uploads/2013/07/word-focus-30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oalku.com/uploads/2013/07/word-focus-300x30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219200"/>
                    </a:xfrm>
                    <a:prstGeom prst="rect">
                      <a:avLst/>
                    </a:prstGeom>
                    <a:noFill/>
                    <a:ln>
                      <a:noFill/>
                    </a:ln>
                  </pic:spPr>
                </pic:pic>
              </a:graphicData>
            </a:graphic>
          </wp:inline>
        </w:drawing>
      </w:r>
      <w:r w:rsidR="00A17B7E" w:rsidRPr="00176F7D">
        <w:rPr>
          <w:rFonts w:ascii="Times New Roman" w:eastAsia="Times New Roman" w:hAnsi="Times New Roman" w:cs="Times New Roman"/>
          <w:sz w:val="24"/>
          <w:szCs w:val="24"/>
          <w:lang w:eastAsia="id-ID"/>
        </w:rPr>
        <w:t xml:space="preserve">Fokus adalah ketika pikiran kita terpusat pada suatu titik objek yang menjadi sasaran kita. saat kita fokus semua fikiran kita tertuju pada suatu objek sehingga apa yang kita kerjakan akan mencapai suatu kesempurnaan atau keberhasilan. </w:t>
      </w:r>
      <w:r w:rsidR="00A17B7E" w:rsidRPr="00176F7D">
        <w:rPr>
          <w:rFonts w:ascii="Times New Roman" w:eastAsia="Times New Roman" w:hAnsi="Times New Roman" w:cs="Times New Roman"/>
          <w:bCs/>
          <w:sz w:val="24"/>
          <w:szCs w:val="24"/>
          <w:lang w:eastAsia="id-ID"/>
        </w:rPr>
        <w:t>Berfikir Fokus</w:t>
      </w:r>
      <w:r w:rsidR="00A17B7E" w:rsidRPr="00176F7D">
        <w:rPr>
          <w:rFonts w:ascii="Times New Roman" w:eastAsia="Times New Roman" w:hAnsi="Times New Roman" w:cs="Times New Roman"/>
          <w:sz w:val="24"/>
          <w:szCs w:val="24"/>
          <w:lang w:eastAsia="id-ID"/>
        </w:rPr>
        <w:t xml:space="preserve"> adalah berfikir secara khusus serta penuh konsentrasi untuk dapat mewujudkan rencana hidup Anda sampai menjadi kenyataan, melalui serangkaian kendali dan pengawasan atas kemajuan pelaksanaannya. </w:t>
      </w:r>
    </w:p>
    <w:p w:rsidR="00A17B7E" w:rsidRPr="00176F7D" w:rsidRDefault="00A17B7E" w:rsidP="00176F7D">
      <w:pPr>
        <w:spacing w:after="0" w:line="360" w:lineRule="auto"/>
        <w:ind w:firstLine="720"/>
        <w:jc w:val="both"/>
        <w:rPr>
          <w:rFonts w:ascii="Times New Roman" w:eastAsia="Times New Roman" w:hAnsi="Times New Roman" w:cs="Times New Roman"/>
          <w:sz w:val="24"/>
          <w:szCs w:val="24"/>
          <w:lang w:eastAsia="id-ID"/>
        </w:rPr>
      </w:pPr>
      <w:r w:rsidRPr="00176F7D">
        <w:rPr>
          <w:rFonts w:ascii="Times New Roman" w:eastAsia="Times New Roman" w:hAnsi="Times New Roman" w:cs="Times New Roman"/>
          <w:sz w:val="24"/>
          <w:szCs w:val="24"/>
          <w:lang w:eastAsia="id-ID"/>
        </w:rPr>
        <w:t>Kata fokus sering digunakan dalam beberapa bidang se</w:t>
      </w:r>
      <w:r w:rsidR="00176F7D">
        <w:rPr>
          <w:rFonts w:ascii="Times New Roman" w:eastAsia="Times New Roman" w:hAnsi="Times New Roman" w:cs="Times New Roman"/>
          <w:sz w:val="24"/>
          <w:szCs w:val="24"/>
          <w:lang w:eastAsia="id-ID"/>
        </w:rPr>
        <w:t xml:space="preserve">bagai prasyarat keberhasilan. </w:t>
      </w:r>
      <w:r w:rsidRPr="00176F7D">
        <w:rPr>
          <w:rFonts w:ascii="Times New Roman" w:eastAsia="Times New Roman" w:hAnsi="Times New Roman" w:cs="Times New Roman"/>
          <w:sz w:val="24"/>
          <w:szCs w:val="24"/>
          <w:lang w:eastAsia="id-ID"/>
        </w:rPr>
        <w:t>Dalam sepakbola, pemain diharapakan fokus a</w:t>
      </w:r>
      <w:r w:rsidR="00176F7D">
        <w:rPr>
          <w:rFonts w:ascii="Times New Roman" w:eastAsia="Times New Roman" w:hAnsi="Times New Roman" w:cs="Times New Roman"/>
          <w:sz w:val="24"/>
          <w:szCs w:val="24"/>
          <w:lang w:eastAsia="id-ID"/>
        </w:rPr>
        <w:t xml:space="preserve">gar bisa bermain dengan baik.  </w:t>
      </w:r>
      <w:r w:rsidRPr="00176F7D">
        <w:rPr>
          <w:rFonts w:ascii="Times New Roman" w:eastAsia="Times New Roman" w:hAnsi="Times New Roman" w:cs="Times New Roman"/>
          <w:sz w:val="24"/>
          <w:szCs w:val="24"/>
          <w:lang w:eastAsia="id-ID"/>
        </w:rPr>
        <w:t>Dalam dunia bisnis, perusahaan diharapkan fokus pada misi dan</w:t>
      </w:r>
      <w:r w:rsidR="00176F7D">
        <w:rPr>
          <w:rFonts w:ascii="Times New Roman" w:eastAsia="Times New Roman" w:hAnsi="Times New Roman" w:cs="Times New Roman"/>
          <w:sz w:val="24"/>
          <w:szCs w:val="24"/>
          <w:lang w:eastAsia="id-ID"/>
        </w:rPr>
        <w:t xml:space="preserve"> visinya agar menjadi unggul. </w:t>
      </w:r>
      <w:r w:rsidRPr="00176F7D">
        <w:rPr>
          <w:rFonts w:ascii="Times New Roman" w:eastAsia="Times New Roman" w:hAnsi="Times New Roman" w:cs="Times New Roman"/>
          <w:sz w:val="24"/>
          <w:szCs w:val="24"/>
          <w:lang w:eastAsia="id-ID"/>
        </w:rPr>
        <w:t>Dalam dunia kesehatan, orang perlu fokus menja</w:t>
      </w:r>
      <w:r w:rsidR="00176F7D">
        <w:rPr>
          <w:rFonts w:ascii="Times New Roman" w:eastAsia="Times New Roman" w:hAnsi="Times New Roman" w:cs="Times New Roman"/>
          <w:sz w:val="24"/>
          <w:szCs w:val="24"/>
          <w:lang w:eastAsia="id-ID"/>
        </w:rPr>
        <w:t xml:space="preserve">ga tubuhnya agar terus sehat. </w:t>
      </w:r>
      <w:r w:rsidRPr="00176F7D">
        <w:rPr>
          <w:rFonts w:ascii="Times New Roman" w:eastAsia="Times New Roman" w:hAnsi="Times New Roman" w:cs="Times New Roman"/>
          <w:sz w:val="24"/>
          <w:szCs w:val="24"/>
          <w:lang w:eastAsia="id-ID"/>
        </w:rPr>
        <w:t>Dalam agama, orang diminta fo</w:t>
      </w:r>
      <w:r w:rsidR="00176F7D">
        <w:rPr>
          <w:rFonts w:ascii="Times New Roman" w:eastAsia="Times New Roman" w:hAnsi="Times New Roman" w:cs="Times New Roman"/>
          <w:sz w:val="24"/>
          <w:szCs w:val="24"/>
          <w:lang w:eastAsia="id-ID"/>
        </w:rPr>
        <w:t xml:space="preserve">kus dalam setiap peribadahan. </w:t>
      </w:r>
      <w:r w:rsidRPr="00176F7D">
        <w:rPr>
          <w:rFonts w:ascii="Times New Roman" w:eastAsia="Times New Roman" w:hAnsi="Times New Roman" w:cs="Times New Roman"/>
          <w:sz w:val="24"/>
          <w:szCs w:val="24"/>
          <w:lang w:eastAsia="id-ID"/>
        </w:rPr>
        <w:t>Dalam dunia pendidikan, siswa diharapkan fokus dalam belajar dan ujian, guru dih</w:t>
      </w:r>
      <w:r w:rsidR="00176F7D">
        <w:rPr>
          <w:rFonts w:ascii="Times New Roman" w:eastAsia="Times New Roman" w:hAnsi="Times New Roman" w:cs="Times New Roman"/>
          <w:sz w:val="24"/>
          <w:szCs w:val="24"/>
          <w:lang w:eastAsia="id-ID"/>
        </w:rPr>
        <w:t xml:space="preserve">arapkan fokus dalam mengajar. </w:t>
      </w:r>
      <w:r w:rsidRPr="00176F7D">
        <w:rPr>
          <w:rFonts w:ascii="Times New Roman" w:eastAsia="Times New Roman" w:hAnsi="Times New Roman" w:cs="Times New Roman"/>
          <w:sz w:val="24"/>
          <w:szCs w:val="24"/>
          <w:lang w:eastAsia="id-ID"/>
        </w:rPr>
        <w:t>Dalam dunia transportasi, sopir dan pilot diminta untuk</w:t>
      </w:r>
      <w:r w:rsidR="00176F7D">
        <w:rPr>
          <w:rFonts w:ascii="Times New Roman" w:eastAsia="Times New Roman" w:hAnsi="Times New Roman" w:cs="Times New Roman"/>
          <w:sz w:val="24"/>
          <w:szCs w:val="24"/>
          <w:lang w:eastAsia="id-ID"/>
        </w:rPr>
        <w:t xml:space="preserve"> selalu fokus pada kemudinya. </w:t>
      </w:r>
      <w:r w:rsidRPr="00176F7D">
        <w:rPr>
          <w:rFonts w:ascii="Times New Roman" w:eastAsia="Times New Roman" w:hAnsi="Times New Roman" w:cs="Times New Roman"/>
          <w:sz w:val="24"/>
          <w:szCs w:val="24"/>
          <w:lang w:eastAsia="id-ID"/>
        </w:rPr>
        <w:t xml:space="preserve">Dalam dunia kepenulisan, penulis diminta untuk fokus </w:t>
      </w:r>
      <w:r w:rsidR="00176F7D">
        <w:rPr>
          <w:rFonts w:ascii="Times New Roman" w:eastAsia="Times New Roman" w:hAnsi="Times New Roman" w:cs="Times New Roman"/>
          <w:sz w:val="24"/>
          <w:szCs w:val="24"/>
          <w:lang w:eastAsia="id-ID"/>
        </w:rPr>
        <w:t xml:space="preserve">pada tulisannya atau bukunya. </w:t>
      </w:r>
      <w:r w:rsidRPr="00176F7D">
        <w:rPr>
          <w:rFonts w:ascii="Times New Roman" w:eastAsia="Times New Roman" w:hAnsi="Times New Roman" w:cs="Times New Roman"/>
          <w:sz w:val="24"/>
          <w:szCs w:val="24"/>
          <w:lang w:eastAsia="id-ID"/>
        </w:rPr>
        <w:t>Dalam dunia pecinta alam, seorang pendaki diminta</w:t>
      </w:r>
      <w:r w:rsidR="00176F7D">
        <w:rPr>
          <w:rFonts w:ascii="Times New Roman" w:eastAsia="Times New Roman" w:hAnsi="Times New Roman" w:cs="Times New Roman"/>
          <w:sz w:val="24"/>
          <w:szCs w:val="24"/>
          <w:lang w:eastAsia="id-ID"/>
        </w:rPr>
        <w:t xml:space="preserve"> fokus pada jalur pendakiannya. </w:t>
      </w:r>
      <w:r w:rsidRPr="00176F7D">
        <w:rPr>
          <w:rFonts w:ascii="Times New Roman" w:eastAsia="Times New Roman" w:hAnsi="Times New Roman" w:cs="Times New Roman"/>
          <w:sz w:val="24"/>
          <w:szCs w:val="24"/>
          <w:lang w:eastAsia="id-ID"/>
        </w:rPr>
        <w:t>Akan semakin banyak daftar penggunaan kata fokus dalam aspek kehidupan kita. Jika memang banyak kata fokus dalam kehidupan, maka sudah selayaknya kalau kita memfokuskan diri pada kata fokus, menggali dan terus menggali makanya, belajar dari pengalaman orang lain, dan menyimpulkan bahwa kata ini salah satu kata penting dalam hidup.</w:t>
      </w:r>
    </w:p>
    <w:p w:rsidR="00176F7D" w:rsidRDefault="00A17B7E" w:rsidP="00176F7D">
      <w:pPr>
        <w:spacing w:after="0" w:line="360" w:lineRule="auto"/>
        <w:ind w:firstLine="720"/>
        <w:jc w:val="both"/>
        <w:rPr>
          <w:rFonts w:ascii="Times New Roman" w:eastAsia="Times New Roman" w:hAnsi="Times New Roman" w:cs="Times New Roman"/>
          <w:sz w:val="24"/>
          <w:szCs w:val="24"/>
          <w:lang w:eastAsia="id-ID"/>
        </w:rPr>
      </w:pPr>
      <w:r w:rsidRPr="00176F7D">
        <w:rPr>
          <w:rFonts w:ascii="Times New Roman" w:eastAsia="Times New Roman" w:hAnsi="Times New Roman" w:cs="Times New Roman"/>
          <w:b/>
          <w:sz w:val="24"/>
          <w:szCs w:val="24"/>
          <w:lang w:eastAsia="id-ID"/>
        </w:rPr>
        <w:t>Hal-Hal Yang Membuat Kita Kehilangan Fokus</w:t>
      </w:r>
      <w:r w:rsidR="00176F7D">
        <w:rPr>
          <w:rFonts w:ascii="Times New Roman" w:eastAsia="Times New Roman" w:hAnsi="Times New Roman" w:cs="Times New Roman"/>
          <w:sz w:val="24"/>
          <w:szCs w:val="24"/>
          <w:lang w:eastAsia="id-ID"/>
        </w:rPr>
        <w:t xml:space="preserve">. </w:t>
      </w:r>
      <w:r w:rsidRPr="00176F7D">
        <w:rPr>
          <w:rFonts w:ascii="Times New Roman" w:eastAsia="Times New Roman" w:hAnsi="Times New Roman" w:cs="Times New Roman"/>
          <w:sz w:val="24"/>
          <w:szCs w:val="24"/>
          <w:lang w:eastAsia="id-ID"/>
        </w:rPr>
        <w:t>Konsentrasi yang buruk bisa mengganggu proses pengolahan informasi di otak sehingga kita menjadi mudah lupa. Penurunan konsentrasi ini seringkali disebabkan oleh kebiasaan-kebiasaan yang kita lakukan. Apa saja yang bisa membuat kita tidak fokus?</w:t>
      </w:r>
    </w:p>
    <w:p w:rsidR="003D12D1" w:rsidRDefault="00A17B7E" w:rsidP="003D12D1">
      <w:pPr>
        <w:spacing w:after="0" w:line="360" w:lineRule="auto"/>
        <w:ind w:firstLine="720"/>
        <w:jc w:val="both"/>
        <w:rPr>
          <w:rFonts w:ascii="Times New Roman" w:eastAsia="Times New Roman" w:hAnsi="Times New Roman" w:cs="Times New Roman"/>
          <w:sz w:val="24"/>
          <w:szCs w:val="24"/>
          <w:lang w:eastAsia="id-ID"/>
        </w:rPr>
      </w:pPr>
      <w:r w:rsidRPr="00176F7D">
        <w:rPr>
          <w:rFonts w:ascii="Times New Roman" w:eastAsia="Times New Roman" w:hAnsi="Times New Roman" w:cs="Times New Roman"/>
          <w:b/>
          <w:bCs/>
          <w:sz w:val="24"/>
          <w:szCs w:val="24"/>
          <w:lang w:eastAsia="id-ID"/>
        </w:rPr>
        <w:t>Media sosial</w:t>
      </w:r>
      <w:r w:rsidR="00176F7D">
        <w:rPr>
          <w:rFonts w:ascii="Times New Roman" w:eastAsia="Times New Roman" w:hAnsi="Times New Roman" w:cs="Times New Roman"/>
          <w:sz w:val="24"/>
          <w:szCs w:val="24"/>
          <w:lang w:eastAsia="id-ID"/>
        </w:rPr>
        <w:t>, m</w:t>
      </w:r>
      <w:r w:rsidRPr="00176F7D">
        <w:rPr>
          <w:rFonts w:ascii="Times New Roman" w:eastAsia="Times New Roman" w:hAnsi="Times New Roman" w:cs="Times New Roman"/>
          <w:sz w:val="24"/>
          <w:szCs w:val="24"/>
          <w:lang w:eastAsia="id-ID"/>
        </w:rPr>
        <w:t>eski Anda tidak menderita gangguan konsentrasi (ADHD), dunia modern sekarang ini penuh dengan hal-hal yang membunuh konsentrasi. Demikian menurut Lucy Jo Palladino, PhD. Ia mengatakan media sosial merupakan salah satu penyebab utama kita kehilangan fokus pada pekerjaan. Setiap perubahan status atau komentar bisa membuat perhatia</w:t>
      </w:r>
      <w:r w:rsidR="00176F7D">
        <w:rPr>
          <w:rFonts w:ascii="Times New Roman" w:eastAsia="Times New Roman" w:hAnsi="Times New Roman" w:cs="Times New Roman"/>
          <w:sz w:val="24"/>
          <w:szCs w:val="24"/>
          <w:lang w:eastAsia="id-ID"/>
        </w:rPr>
        <w:t xml:space="preserve">n langsung teralihkan. </w:t>
      </w:r>
      <w:r w:rsidRPr="00176F7D">
        <w:rPr>
          <w:rFonts w:ascii="Times New Roman" w:eastAsia="Times New Roman" w:hAnsi="Times New Roman" w:cs="Times New Roman"/>
          <w:sz w:val="24"/>
          <w:szCs w:val="24"/>
          <w:lang w:eastAsia="id-ID"/>
        </w:rPr>
        <w:t xml:space="preserve">Tahanlah diri untuk tidak masuk (login) ke dalam situs jejaring sosial ketika Anda sedang melakukan pekerjaan. Anda bisa memuaskan rasa penasaran akan </w:t>
      </w:r>
      <w:r w:rsidRPr="00176F7D">
        <w:rPr>
          <w:rFonts w:ascii="Times New Roman" w:eastAsia="Times New Roman" w:hAnsi="Times New Roman" w:cs="Times New Roman"/>
          <w:sz w:val="24"/>
          <w:szCs w:val="24"/>
          <w:lang w:eastAsia="id-ID"/>
        </w:rPr>
        <w:lastRenderedPageBreak/>
        <w:t>status terkini teman Anda ketika istirahat makan siang. Bila Anda masih juga tidak bisa menahan diri, carilah tempat dimana Anda tidak bisa mengakes internet, atau tinggalk</w:t>
      </w:r>
      <w:r w:rsidR="00176F7D">
        <w:rPr>
          <w:rFonts w:ascii="Times New Roman" w:eastAsia="Times New Roman" w:hAnsi="Times New Roman" w:cs="Times New Roman"/>
          <w:sz w:val="24"/>
          <w:szCs w:val="24"/>
          <w:lang w:eastAsia="id-ID"/>
        </w:rPr>
        <w:t xml:space="preserve">an dulu smartphone Anda di laci. </w:t>
      </w:r>
      <w:r w:rsidRPr="00176F7D">
        <w:rPr>
          <w:rFonts w:ascii="Times New Roman" w:eastAsia="Times New Roman" w:hAnsi="Times New Roman" w:cs="Times New Roman"/>
          <w:b/>
          <w:bCs/>
          <w:sz w:val="24"/>
          <w:szCs w:val="24"/>
          <w:lang w:eastAsia="id-ID"/>
        </w:rPr>
        <w:t>Email</w:t>
      </w:r>
      <w:r w:rsidR="00176F7D">
        <w:rPr>
          <w:rFonts w:ascii="Times New Roman" w:eastAsia="Times New Roman" w:hAnsi="Times New Roman" w:cs="Times New Roman"/>
          <w:sz w:val="24"/>
          <w:szCs w:val="24"/>
          <w:lang w:eastAsia="id-ID"/>
        </w:rPr>
        <w:t>, m</w:t>
      </w:r>
      <w:r w:rsidRPr="00176F7D">
        <w:rPr>
          <w:rFonts w:ascii="Times New Roman" w:eastAsia="Times New Roman" w:hAnsi="Times New Roman" w:cs="Times New Roman"/>
          <w:sz w:val="24"/>
          <w:szCs w:val="24"/>
          <w:lang w:eastAsia="id-ID"/>
        </w:rPr>
        <w:t xml:space="preserve">eski kebanyakan email yang masuk dalam inbox Anda terkait dengan urusan pekerjaan, namun hal itu masih dihitung sebagai pengalih perhatian dari apa yang sedang Anda kerjakan. Apalagi biasanya email menuntut kecepatan kita untuk </w:t>
      </w:r>
      <w:r w:rsidR="00C304F7">
        <w:rPr>
          <w:rFonts w:ascii="Times New Roman" w:eastAsia="Times New Roman" w:hAnsi="Times New Roman" w:cs="Times New Roman"/>
          <w:sz w:val="24"/>
          <w:szCs w:val="24"/>
          <w:lang w:eastAsia="id-ID"/>
        </w:rPr>
        <w:t xml:space="preserve">meresponnya. </w:t>
      </w:r>
      <w:r w:rsidRPr="00176F7D">
        <w:rPr>
          <w:rFonts w:ascii="Times New Roman" w:eastAsia="Times New Roman" w:hAnsi="Times New Roman" w:cs="Times New Roman"/>
          <w:sz w:val="24"/>
          <w:szCs w:val="24"/>
          <w:lang w:eastAsia="id-ID"/>
        </w:rPr>
        <w:t>Hindari memeriksa inbox Anda setiap saat. Tetapkan waktu secara berkala, misalnya tiap 30 menit sekali untuk melakukannya. Di luar jam kerja, mungkin Anda bisa mematikan sejenak aplikasi email dalam laptop atau smar</w:t>
      </w:r>
      <w:r w:rsidR="00C304F7">
        <w:rPr>
          <w:rFonts w:ascii="Times New Roman" w:eastAsia="Times New Roman" w:hAnsi="Times New Roman" w:cs="Times New Roman"/>
          <w:sz w:val="24"/>
          <w:szCs w:val="24"/>
          <w:lang w:eastAsia="id-ID"/>
        </w:rPr>
        <w:t xml:space="preserve">tphone Anda. </w:t>
      </w:r>
      <w:r w:rsidRPr="00176F7D">
        <w:rPr>
          <w:rFonts w:ascii="Times New Roman" w:eastAsia="Times New Roman" w:hAnsi="Times New Roman" w:cs="Times New Roman"/>
          <w:b/>
          <w:bCs/>
          <w:sz w:val="24"/>
          <w:szCs w:val="24"/>
          <w:lang w:eastAsia="id-ID"/>
        </w:rPr>
        <w:t>Melakukan beberapa pekerjaan</w:t>
      </w:r>
      <w:r w:rsidR="00C304F7">
        <w:rPr>
          <w:rFonts w:ascii="Times New Roman" w:eastAsia="Times New Roman" w:hAnsi="Times New Roman" w:cs="Times New Roman"/>
          <w:sz w:val="24"/>
          <w:szCs w:val="24"/>
          <w:lang w:eastAsia="id-ID"/>
        </w:rPr>
        <w:t>, b</w:t>
      </w:r>
      <w:r w:rsidRPr="00176F7D">
        <w:rPr>
          <w:rFonts w:ascii="Times New Roman" w:eastAsia="Times New Roman" w:hAnsi="Times New Roman" w:cs="Times New Roman"/>
          <w:sz w:val="24"/>
          <w:szCs w:val="24"/>
          <w:lang w:eastAsia="id-ID"/>
        </w:rPr>
        <w:t>ila Anda menganggap sebagai ahli dalam melakukan multitasking atau melakukan beberapa pekerjaan sekaligus, Anda mungkin akan merasa lebih banyak waktu yang dihemat. Padahal, menurut para ahli sebenarnya kita akan lebih efisien jika mengerjakan satu pekerjaan sampai tuntas sebelum beralih pada tugas lainnya. Mengerjakan beberapa tugas sekaligus akan membuat</w:t>
      </w:r>
      <w:r w:rsidR="00C304F7">
        <w:rPr>
          <w:rFonts w:ascii="Times New Roman" w:eastAsia="Times New Roman" w:hAnsi="Times New Roman" w:cs="Times New Roman"/>
          <w:sz w:val="24"/>
          <w:szCs w:val="24"/>
          <w:lang w:eastAsia="id-ID"/>
        </w:rPr>
        <w:t xml:space="preserve"> konsentrasi terpecah. </w:t>
      </w:r>
      <w:r w:rsidRPr="00176F7D">
        <w:rPr>
          <w:rFonts w:ascii="Times New Roman" w:eastAsia="Times New Roman" w:hAnsi="Times New Roman" w:cs="Times New Roman"/>
          <w:sz w:val="24"/>
          <w:szCs w:val="24"/>
          <w:lang w:eastAsia="id-ID"/>
        </w:rPr>
        <w:t xml:space="preserve">Jika memungkinkan, lakukan satu pekerjaan sampai selesai sebelum memulai tugas lainnya, terutama jika Anda mengerjakan tugas yang memiliki prioritas tinggi. Lakukan cara multitasking ini untuk </w:t>
      </w:r>
      <w:r w:rsidR="00C304F7">
        <w:rPr>
          <w:rFonts w:ascii="Times New Roman" w:eastAsia="Times New Roman" w:hAnsi="Times New Roman" w:cs="Times New Roman"/>
          <w:sz w:val="24"/>
          <w:szCs w:val="24"/>
          <w:lang w:eastAsia="id-ID"/>
        </w:rPr>
        <w:t xml:space="preserve">pekerjaan berprioritas rendah. </w:t>
      </w:r>
      <w:r w:rsidRPr="00176F7D">
        <w:rPr>
          <w:rFonts w:ascii="Times New Roman" w:eastAsia="Times New Roman" w:hAnsi="Times New Roman" w:cs="Times New Roman"/>
          <w:b/>
          <w:bCs/>
          <w:sz w:val="24"/>
          <w:szCs w:val="24"/>
          <w:lang w:eastAsia="id-ID"/>
        </w:rPr>
        <w:t>Kebosanan</w:t>
      </w:r>
      <w:r w:rsidR="00C304F7">
        <w:rPr>
          <w:rFonts w:ascii="Times New Roman" w:eastAsia="Times New Roman" w:hAnsi="Times New Roman" w:cs="Times New Roman"/>
          <w:sz w:val="24"/>
          <w:szCs w:val="24"/>
          <w:lang w:eastAsia="id-ID"/>
        </w:rPr>
        <w:t>, m</w:t>
      </w:r>
      <w:r w:rsidRPr="00176F7D">
        <w:rPr>
          <w:rFonts w:ascii="Times New Roman" w:eastAsia="Times New Roman" w:hAnsi="Times New Roman" w:cs="Times New Roman"/>
          <w:sz w:val="24"/>
          <w:szCs w:val="24"/>
          <w:lang w:eastAsia="id-ID"/>
        </w:rPr>
        <w:t>engerjakan tugas-tugas rutin dengan cepat akan menimbulkan kebosanan sehingga kita pun dengan mudah teralihkan pada hal lain, seperti</w:t>
      </w:r>
      <w:r w:rsidR="00C304F7">
        <w:rPr>
          <w:rFonts w:ascii="Times New Roman" w:eastAsia="Times New Roman" w:hAnsi="Times New Roman" w:cs="Times New Roman"/>
          <w:sz w:val="24"/>
          <w:szCs w:val="24"/>
          <w:lang w:eastAsia="id-ID"/>
        </w:rPr>
        <w:t xml:space="preserve"> internet atau ponsel. </w:t>
      </w:r>
      <w:r w:rsidRPr="00176F7D">
        <w:rPr>
          <w:rFonts w:ascii="Times New Roman" w:eastAsia="Times New Roman" w:hAnsi="Times New Roman" w:cs="Times New Roman"/>
          <w:sz w:val="24"/>
          <w:szCs w:val="24"/>
          <w:lang w:eastAsia="id-ID"/>
        </w:rPr>
        <w:t>Tak ada salahnya menghadiahi diri sendiri setelah kita mampu fokus pada satu pekerjaan dalam periode tertentu. Misalnya secangkir kopi setelah 2 jam</w:t>
      </w:r>
      <w:r w:rsidR="00C304F7">
        <w:rPr>
          <w:rFonts w:ascii="Times New Roman" w:eastAsia="Times New Roman" w:hAnsi="Times New Roman" w:cs="Times New Roman"/>
          <w:sz w:val="24"/>
          <w:szCs w:val="24"/>
          <w:lang w:eastAsia="id-ID"/>
        </w:rPr>
        <w:t xml:space="preserve"> menyelesaikan sebuah laporan. </w:t>
      </w:r>
      <w:r w:rsidRPr="00176F7D">
        <w:rPr>
          <w:rFonts w:ascii="Times New Roman" w:eastAsia="Times New Roman" w:hAnsi="Times New Roman" w:cs="Times New Roman"/>
          <w:b/>
          <w:bCs/>
          <w:sz w:val="24"/>
          <w:szCs w:val="24"/>
          <w:lang w:eastAsia="id-ID"/>
        </w:rPr>
        <w:t>Kelelahan</w:t>
      </w:r>
      <w:r w:rsidR="00C304F7">
        <w:rPr>
          <w:rFonts w:ascii="Times New Roman" w:eastAsia="Times New Roman" w:hAnsi="Times New Roman" w:cs="Times New Roman"/>
          <w:sz w:val="24"/>
          <w:szCs w:val="24"/>
          <w:lang w:eastAsia="id-ID"/>
        </w:rPr>
        <w:t>, s</w:t>
      </w:r>
      <w:r w:rsidRPr="00176F7D">
        <w:rPr>
          <w:rFonts w:ascii="Times New Roman" w:eastAsia="Times New Roman" w:hAnsi="Times New Roman" w:cs="Times New Roman"/>
          <w:sz w:val="24"/>
          <w:szCs w:val="24"/>
          <w:lang w:eastAsia="id-ID"/>
        </w:rPr>
        <w:t>iapa pun akan sulit berkonsentrasi saat tubuh didera rasa lelah. Penelitian menunjukkan kurang tidur sering membuat kita tidak fokus, bahkan kehilangan</w:t>
      </w:r>
      <w:r w:rsidR="00C304F7">
        <w:rPr>
          <w:rFonts w:ascii="Times New Roman" w:eastAsia="Times New Roman" w:hAnsi="Times New Roman" w:cs="Times New Roman"/>
          <w:sz w:val="24"/>
          <w:szCs w:val="24"/>
          <w:lang w:eastAsia="id-ID"/>
        </w:rPr>
        <w:t xml:space="preserve"> memori jangka pendek. </w:t>
      </w:r>
      <w:r w:rsidRPr="00176F7D">
        <w:rPr>
          <w:rFonts w:ascii="Times New Roman" w:eastAsia="Times New Roman" w:hAnsi="Times New Roman" w:cs="Times New Roman"/>
          <w:sz w:val="24"/>
          <w:szCs w:val="24"/>
          <w:lang w:eastAsia="id-ID"/>
        </w:rPr>
        <w:t xml:space="preserve">Orang dewasa butuh 7-9 jam waktu tidur setiap malam. Karena itu jadikan waktu tidur sebagai prioritas Anda di penghujung hari. </w:t>
      </w:r>
    </w:p>
    <w:p w:rsidR="003D12D1" w:rsidRDefault="00661F73" w:rsidP="003D12D1">
      <w:pPr>
        <w:spacing w:after="0" w:line="360" w:lineRule="auto"/>
        <w:ind w:firstLine="720"/>
        <w:jc w:val="both"/>
        <w:rPr>
          <w:rFonts w:ascii="Times New Roman" w:hAnsi="Times New Roman" w:cs="Times New Roman"/>
          <w:sz w:val="24"/>
          <w:szCs w:val="24"/>
        </w:rPr>
      </w:pPr>
      <w:r w:rsidRPr="003D12D1">
        <w:rPr>
          <w:rFonts w:ascii="Times New Roman" w:hAnsi="Times New Roman" w:cs="Times New Roman"/>
          <w:sz w:val="24"/>
          <w:szCs w:val="24"/>
        </w:rPr>
        <w:t>Ketahui apa yang paling penting bagi anda dan fokuskan semua upaya anda untuk meraihnya. Jika anda memfokuskan semua upaya pada satu tujuan, kemungkinan sukses anda hampir pasti. Jika anda membagi fokus pada dua tujuan, kemungkinan sukses anda turun menjadi 66%. Jika anda memiliki tiga tujuan, kemungkinan sukses anda tinggal 25%. Orang berprestasi tinggi berfokus pada satu tujuan. Setelah meraihnya, mereka beralih ke tujuan selanjutnya.</w:t>
      </w:r>
    </w:p>
    <w:p w:rsidR="00661F73" w:rsidRPr="003D12D1" w:rsidRDefault="003D12D1" w:rsidP="003D12D1">
      <w:pPr>
        <w:spacing w:after="0" w:line="360" w:lineRule="auto"/>
        <w:jc w:val="both"/>
        <w:rPr>
          <w:rFonts w:ascii="Times New Roman" w:eastAsia="Times New Roman" w:hAnsi="Times New Roman" w:cs="Times New Roman"/>
          <w:i/>
          <w:sz w:val="24"/>
          <w:szCs w:val="24"/>
          <w:lang w:eastAsia="id-ID"/>
        </w:rPr>
      </w:pPr>
      <w:r>
        <w:rPr>
          <w:rFonts w:ascii="Times New Roman" w:hAnsi="Times New Roman" w:cs="Times New Roman"/>
          <w:i/>
          <w:sz w:val="24"/>
          <w:szCs w:val="24"/>
        </w:rPr>
        <w:t>“</w:t>
      </w:r>
      <w:r w:rsidR="00661F73" w:rsidRPr="003D12D1">
        <w:rPr>
          <w:rFonts w:ascii="Times New Roman" w:hAnsi="Times New Roman" w:cs="Times New Roman"/>
          <w:i/>
          <w:sz w:val="24"/>
          <w:szCs w:val="24"/>
        </w:rPr>
        <w:t>Total success is knowing how to get, to be and to do what you truly want and enjo</w:t>
      </w:r>
      <w:r>
        <w:rPr>
          <w:rFonts w:ascii="Times New Roman" w:hAnsi="Times New Roman" w:cs="Times New Roman"/>
          <w:i/>
          <w:sz w:val="24"/>
          <w:szCs w:val="24"/>
        </w:rPr>
        <w:t xml:space="preserve">y in life” </w:t>
      </w:r>
      <w:r w:rsidR="00661F73" w:rsidRPr="003D12D1">
        <w:rPr>
          <w:rStyle w:val="Emphasis"/>
          <w:rFonts w:ascii="Times New Roman" w:hAnsi="Times New Roman" w:cs="Times New Roman"/>
          <w:i w:val="0"/>
          <w:sz w:val="24"/>
          <w:szCs w:val="24"/>
        </w:rPr>
        <w:t>Sukses total adalah mengetahui cara mendapatkan, menjadi dan melakukan sesuatu yang benar-benar kita inginkan dan sukai dalam hidup ini.</w:t>
      </w:r>
      <w:r w:rsidR="00661F73" w:rsidRPr="003D12D1">
        <w:rPr>
          <w:rFonts w:ascii="Times New Roman" w:hAnsi="Times New Roman" w:cs="Times New Roman"/>
          <w:i/>
          <w:sz w:val="24"/>
          <w:szCs w:val="24"/>
        </w:rPr>
        <w:t xml:space="preserve"> </w:t>
      </w:r>
      <w:r w:rsidR="00661F73">
        <w:rPr>
          <w:rFonts w:ascii="Georgia" w:hAnsi="Georgia"/>
          <w:color w:val="800000"/>
          <w:sz w:val="27"/>
          <w:szCs w:val="27"/>
        </w:rPr>
        <w:t>S</w:t>
      </w:r>
      <w:r w:rsidR="00661F73">
        <w:rPr>
          <w:sz w:val="20"/>
          <w:szCs w:val="20"/>
        </w:rPr>
        <w:t xml:space="preserve"> </w:t>
      </w:r>
      <w:r w:rsidR="00661F73">
        <w:rPr>
          <w:rFonts w:ascii="Lucida Calligraphy" w:hAnsi="Lucida Calligraphy"/>
          <w:sz w:val="20"/>
          <w:szCs w:val="20"/>
        </w:rPr>
        <w:t>uksesTotal.com</w:t>
      </w:r>
      <w:r w:rsidR="00661F73">
        <w:t> </w:t>
      </w:r>
    </w:p>
    <w:p w:rsidR="003D12D1" w:rsidRDefault="00661F73" w:rsidP="003D12D1">
      <w:pPr>
        <w:spacing w:after="0" w:line="360" w:lineRule="auto"/>
        <w:ind w:firstLine="720"/>
        <w:jc w:val="both"/>
        <w:rPr>
          <w:rFonts w:ascii="Times New Roman" w:eastAsia="Times New Roman" w:hAnsi="Times New Roman" w:cs="Times New Roman"/>
          <w:sz w:val="24"/>
          <w:szCs w:val="24"/>
          <w:lang w:eastAsia="id-ID"/>
        </w:rPr>
      </w:pPr>
      <w:r w:rsidRPr="00661F73">
        <w:rPr>
          <w:rFonts w:ascii="Times New Roman" w:eastAsia="Times New Roman" w:hAnsi="Times New Roman" w:cs="Times New Roman"/>
          <w:sz w:val="24"/>
          <w:szCs w:val="24"/>
          <w:lang w:eastAsia="id-ID"/>
        </w:rPr>
        <w:lastRenderedPageBreak/>
        <w:t xml:space="preserve">Tidak ada seorang tokoh hebat yang terkenal karena keahliannya dalam berbagai bidang atau multi-talenta. Melainkan orang-orang hebat tersebut adalah orang yang sukses dan menjadi idola di bidangnya masing-masing. Prof. B.J. Habibie adalah tokoh yang terkenal di industri pesawat terbang. Bill Gates tokoh terkenal di bidang teknologi komputer. Taufik Hidayat, orang yang ahli dalam olahraga bulu tangkis. Bahkan, Muhammad Al Fatih, penakluk Konstantinopel yang namanya sudah diberitakan oleh Nabi Muhammad Saw adalah orang yang fokus dalam masalah peperangan. </w:t>
      </w:r>
    </w:p>
    <w:p w:rsidR="00661F73" w:rsidRDefault="00661F73" w:rsidP="003D12D1">
      <w:pPr>
        <w:spacing w:after="0" w:line="360" w:lineRule="auto"/>
        <w:ind w:firstLine="720"/>
        <w:jc w:val="both"/>
        <w:rPr>
          <w:rFonts w:ascii="Times New Roman" w:eastAsia="Times New Roman" w:hAnsi="Times New Roman" w:cs="Times New Roman"/>
          <w:sz w:val="24"/>
          <w:szCs w:val="24"/>
          <w:lang w:eastAsia="id-ID"/>
        </w:rPr>
      </w:pPr>
      <w:r w:rsidRPr="00661F73">
        <w:rPr>
          <w:rFonts w:ascii="Times New Roman" w:eastAsia="Times New Roman" w:hAnsi="Times New Roman" w:cs="Times New Roman"/>
          <w:sz w:val="24"/>
          <w:szCs w:val="24"/>
          <w:lang w:eastAsia="id-ID"/>
        </w:rPr>
        <w:t>Banyak dari kita yang belum mengetahui kekuatan di balik fokus itu sendiri. Semakin kita fokus pada satu hal, justru hal tersebut akan memudahkan kita dalam mencapai hal yang kita inginkan. Ketika kita fokus, maka segala macam informasi yang berhubungan dengan impian kita akan mudah masuk ke dalam pikiran kita. Dan sebaliknya jika tidak fokus, justru pikiran kita akan dipusingkan oleh hal-hal yang tidak sesuai dengan target kita. Sekali lagi, tidak ada orang sukses yang ahli dalam berbagai bidang, yang ada hanyalah orang hebat di bidang yang ditekuninya.</w:t>
      </w:r>
    </w:p>
    <w:p w:rsidR="00356799" w:rsidRDefault="004F5DA9" w:rsidP="003D12D1">
      <w:pPr>
        <w:spacing w:after="0" w:line="360" w:lineRule="auto"/>
        <w:ind w:firstLine="720"/>
        <w:jc w:val="both"/>
        <w:rPr>
          <w:rFonts w:ascii="Times New Roman" w:eastAsia="Times New Roman" w:hAnsi="Times New Roman" w:cs="Times New Roman"/>
          <w:sz w:val="24"/>
          <w:szCs w:val="24"/>
          <w:lang w:eastAsia="id-ID"/>
        </w:rPr>
      </w:pPr>
      <w:r w:rsidRPr="004F5DA9">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7500835" wp14:editId="745795B8">
                <wp:simplePos x="0" y="0"/>
                <wp:positionH relativeFrom="column">
                  <wp:posOffset>1523365</wp:posOffset>
                </wp:positionH>
                <wp:positionV relativeFrom="paragraph">
                  <wp:posOffset>720090</wp:posOffset>
                </wp:positionV>
                <wp:extent cx="2085975" cy="1162050"/>
                <wp:effectExtent l="0" t="0" r="28575" b="19050"/>
                <wp:wrapNone/>
                <wp:docPr id="2" name="Rectangle 1"/>
                <wp:cNvGraphicFramePr/>
                <a:graphic xmlns:a="http://schemas.openxmlformats.org/drawingml/2006/main">
                  <a:graphicData uri="http://schemas.microsoft.com/office/word/2010/wordprocessingShape">
                    <wps:wsp>
                      <wps:cNvSpPr/>
                      <wps:spPr>
                        <a:xfrm>
                          <a:off x="0" y="0"/>
                          <a:ext cx="2085975" cy="1162050"/>
                        </a:xfrm>
                        <a:prstGeom prst="rect">
                          <a:avLst/>
                        </a:prstGeom>
                        <a:ln/>
                      </wps:spPr>
                      <wps:style>
                        <a:lnRef idx="2">
                          <a:schemeClr val="dk1"/>
                        </a:lnRef>
                        <a:fillRef idx="1">
                          <a:schemeClr val="lt1"/>
                        </a:fillRef>
                        <a:effectRef idx="0">
                          <a:schemeClr val="dk1"/>
                        </a:effectRef>
                        <a:fontRef idx="minor">
                          <a:schemeClr val="dk1"/>
                        </a:fontRef>
                      </wps:style>
                      <wps:txbx>
                        <w:txbxContent>
                          <w:p w:rsidR="004F5DA9" w:rsidRPr="004F5DA9" w:rsidRDefault="004F5DA9" w:rsidP="004F5DA9">
                            <w:pPr>
                              <w:pStyle w:val="NormalWeb"/>
                              <w:spacing w:before="0" w:beforeAutospacing="0" w:after="0" w:afterAutospacing="0"/>
                              <w:jc w:val="center"/>
                            </w:pP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14:textOutline w14:w="9525" w14:cap="flat" w14:cmpd="sng" w14:algn="ctr">
                                  <w14:solidFill>
                                    <w14:schemeClr w14:val="tx1"/>
                                  </w14:solidFill>
                                  <w14:prstDash w14:val="solid"/>
                                  <w14:round/>
                                </w14:textOutline>
                              </w:rPr>
                              <w:t>AXSIOM</w:t>
                            </w:r>
                          </w:p>
                          <w:p w:rsidR="004F5DA9" w:rsidRPr="004F5DA9" w:rsidRDefault="004F5DA9" w:rsidP="004F5DA9">
                            <w:pPr>
                              <w:pStyle w:val="NormalWeb"/>
                              <w:spacing w:before="0" w:beforeAutospacing="0" w:after="0" w:afterAutospacing="0"/>
                              <w:jc w:val="center"/>
                            </w:pP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14:textOutline w14:w="9525" w14:cap="flat" w14:cmpd="sng" w14:algn="ctr">
                                  <w14:solidFill>
                                    <w14:schemeClr w14:val="tx1"/>
                                  </w14:solidFill>
                                  <w14:prstDash w14:val="solid"/>
                                  <w14:round/>
                                </w14:textOutline>
                              </w:rPr>
                              <w:t>Existence Of a Unit Element</w:t>
                            </w:r>
                          </w:p>
                          <w:p w:rsidR="004F5DA9" w:rsidRPr="004F5DA9" w:rsidRDefault="004F5DA9" w:rsidP="004F5DA9">
                            <w:pPr>
                              <w:pStyle w:val="NormalWeb"/>
                              <w:spacing w:before="0" w:beforeAutospacing="0" w:after="0" w:afterAutospacing="0"/>
                              <w:jc w:val="center"/>
                            </w:pP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rPr>
                              <w:t xml:space="preserve">Ǝ 1 </w:t>
                            </w:r>
                            <w:r w:rsidRPr="004F5DA9">
                              <w:rPr>
                                <w:rFonts w:asciiTheme="minorHAnsi" w:hAnsi="Calibri" w:cstheme="minorBidi"/>
                                <w:b/>
                                <w:bCs/>
                                <w:color w:val="000000" w:themeColor="text1"/>
                                <w:kern w:val="24"/>
                                <w:lang w:val="el-GR"/>
                                <w14:reflection w14:blurRad="6350" w14:stA="55000" w14:stPos="0" w14:endA="300" w14:endPos="45500" w14:dist="0" w14:dir="5400000" w14:fadeDir="5400000" w14:sx="100000" w14:sy="-100000" w14:kx="0" w14:ky="0" w14:algn="bl"/>
                              </w:rPr>
                              <w:t>ϵ</w:t>
                            </w: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rPr>
                              <w:t xml:space="preserve"> R, 1 ≠ 0 such that </w:t>
                            </w:r>
                          </w:p>
                          <w:p w:rsidR="004F5DA9" w:rsidRPr="004F5DA9" w:rsidRDefault="004F5DA9" w:rsidP="004F5DA9">
                            <w:pPr>
                              <w:pStyle w:val="NormalWeb"/>
                              <w:spacing w:before="0" w:beforeAutospacing="0" w:after="0" w:afterAutospacing="0"/>
                              <w:jc w:val="center"/>
                            </w:pP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14:textOutline w14:w="9525" w14:cap="flat" w14:cmpd="sng" w14:algn="ctr">
                                  <w14:solidFill>
                                    <w14:srgbClr w14:val="C00000"/>
                                  </w14:solidFill>
                                  <w14:prstDash w14:val="solid"/>
                                  <w14:round/>
                                </w14:textOutline>
                              </w:rPr>
                              <w:t>1 x a = a x 1 = a</w:t>
                            </w:r>
                          </w:p>
                          <w:p w:rsidR="004F5DA9" w:rsidRPr="004F5DA9" w:rsidRDefault="004F5DA9" w:rsidP="004F5DA9">
                            <w:pPr>
                              <w:pStyle w:val="NormalWeb"/>
                              <w:spacing w:before="0" w:beforeAutospacing="0" w:after="0" w:afterAutospacing="0"/>
                              <w:jc w:val="center"/>
                            </w:pP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rPr>
                              <w:t xml:space="preserve">a </w:t>
                            </w:r>
                            <w:r w:rsidRPr="004F5DA9">
                              <w:rPr>
                                <w:rFonts w:asciiTheme="minorHAnsi" w:hAnsi="Calibri" w:cstheme="minorBidi"/>
                                <w:b/>
                                <w:bCs/>
                                <w:color w:val="000000" w:themeColor="text1"/>
                                <w:kern w:val="24"/>
                                <w:lang w:val="el-GR"/>
                                <w14:reflection w14:blurRad="6350" w14:stA="55000" w14:stPos="0" w14:endA="300" w14:endPos="45500" w14:dist="0" w14:dir="5400000" w14:fadeDir="5400000" w14:sx="100000" w14:sy="-100000" w14:kx="0" w14:ky="0" w14:algn="bl"/>
                              </w:rPr>
                              <w:t>ϵ</w:t>
                            </w: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rPr>
                              <w:t xml:space="preserve"> 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9.95pt;margin-top:56.7pt;width:164.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" fillcolor="white [3201]" strokecolor="black [3200]" strokeweight="2pt">
                <v:textbox>
                  <w:txbxContent>
                    <w:p w:rsidR="004F5DA9" w:rsidRPr="004F5DA9" w:rsidRDefault="004F5DA9" w:rsidP="004F5DA9">
                      <w:pPr>
                        <w:pStyle w:val="NormalWeb"/>
                        <w:spacing w:before="0" w:beforeAutospacing="0" w:after="0" w:afterAutospacing="0"/>
                        <w:jc w:val="center"/>
                      </w:pP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14:textOutline w14:w="9525" w14:cap="flat" w14:cmpd="sng" w14:algn="ctr">
                            <w14:solidFill>
                              <w14:schemeClr w14:val="tx1"/>
                            </w14:solidFill>
                            <w14:prstDash w14:val="solid"/>
                            <w14:round/>
                          </w14:textOutline>
                        </w:rPr>
                        <w:t>AXSIOM</w:t>
                      </w:r>
                    </w:p>
                    <w:p w:rsidR="004F5DA9" w:rsidRPr="004F5DA9" w:rsidRDefault="004F5DA9" w:rsidP="004F5DA9">
                      <w:pPr>
                        <w:pStyle w:val="NormalWeb"/>
                        <w:spacing w:before="0" w:beforeAutospacing="0" w:after="0" w:afterAutospacing="0"/>
                        <w:jc w:val="center"/>
                      </w:pP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14:textOutline w14:w="9525" w14:cap="flat" w14:cmpd="sng" w14:algn="ctr">
                            <w14:solidFill>
                              <w14:schemeClr w14:val="tx1"/>
                            </w14:solidFill>
                            <w14:prstDash w14:val="solid"/>
                            <w14:round/>
                          </w14:textOutline>
                        </w:rPr>
                        <w:t>Existence Of a Unit Element</w:t>
                      </w:r>
                    </w:p>
                    <w:p w:rsidR="004F5DA9" w:rsidRPr="004F5DA9" w:rsidRDefault="004F5DA9" w:rsidP="004F5DA9">
                      <w:pPr>
                        <w:pStyle w:val="NormalWeb"/>
                        <w:spacing w:before="0" w:beforeAutospacing="0" w:after="0" w:afterAutospacing="0"/>
                        <w:jc w:val="center"/>
                      </w:pP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rPr>
                        <w:t xml:space="preserve">Ǝ 1 </w:t>
                      </w:r>
                      <w:r w:rsidRPr="004F5DA9">
                        <w:rPr>
                          <w:rFonts w:asciiTheme="minorHAnsi" w:hAnsi="Calibri" w:cstheme="minorBidi"/>
                          <w:b/>
                          <w:bCs/>
                          <w:color w:val="000000" w:themeColor="text1"/>
                          <w:kern w:val="24"/>
                          <w:lang w:val="el-GR"/>
                          <w14:reflection w14:blurRad="6350" w14:stA="55000" w14:stPos="0" w14:endA="300" w14:endPos="45500" w14:dist="0" w14:dir="5400000" w14:fadeDir="5400000" w14:sx="100000" w14:sy="-100000" w14:kx="0" w14:ky="0" w14:algn="bl"/>
                        </w:rPr>
                        <w:t>ϵ</w:t>
                      </w: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rPr>
                        <w:t xml:space="preserve"> R, 1 ≠ 0 such that </w:t>
                      </w:r>
                    </w:p>
                    <w:p w:rsidR="004F5DA9" w:rsidRPr="004F5DA9" w:rsidRDefault="004F5DA9" w:rsidP="004F5DA9">
                      <w:pPr>
                        <w:pStyle w:val="NormalWeb"/>
                        <w:spacing w:before="0" w:beforeAutospacing="0" w:after="0" w:afterAutospacing="0"/>
                        <w:jc w:val="center"/>
                      </w:pP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14:textOutline w14:w="9525" w14:cap="flat" w14:cmpd="sng" w14:algn="ctr">
                            <w14:solidFill>
                              <w14:srgbClr w14:val="C00000"/>
                            </w14:solidFill>
                            <w14:prstDash w14:val="solid"/>
                            <w14:round/>
                          </w14:textOutline>
                        </w:rPr>
                        <w:t>1 x a = a x 1 = a</w:t>
                      </w:r>
                    </w:p>
                    <w:p w:rsidR="004F5DA9" w:rsidRPr="004F5DA9" w:rsidRDefault="004F5DA9" w:rsidP="004F5DA9">
                      <w:pPr>
                        <w:pStyle w:val="NormalWeb"/>
                        <w:spacing w:before="0" w:beforeAutospacing="0" w:after="0" w:afterAutospacing="0"/>
                        <w:jc w:val="center"/>
                      </w:pP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rPr>
                        <w:t xml:space="preserve">a </w:t>
                      </w:r>
                      <w:r w:rsidRPr="004F5DA9">
                        <w:rPr>
                          <w:rFonts w:asciiTheme="minorHAnsi" w:hAnsi="Calibri" w:cstheme="minorBidi"/>
                          <w:b/>
                          <w:bCs/>
                          <w:color w:val="000000" w:themeColor="text1"/>
                          <w:kern w:val="24"/>
                          <w:lang w:val="el-GR"/>
                          <w14:reflection w14:blurRad="6350" w14:stA="55000" w14:stPos="0" w14:endA="300" w14:endPos="45500" w14:dist="0" w14:dir="5400000" w14:fadeDir="5400000" w14:sx="100000" w14:sy="-100000" w14:kx="0" w14:ky="0" w14:algn="bl"/>
                        </w:rPr>
                        <w:t>ϵ</w:t>
                      </w:r>
                      <w:r w:rsidRPr="004F5DA9">
                        <w:rPr>
                          <w:rFonts w:asciiTheme="minorHAnsi" w:hAnsi="Calibri" w:cstheme="minorBidi"/>
                          <w:b/>
                          <w:bCs/>
                          <w:color w:val="000000" w:themeColor="text1"/>
                          <w:kern w:val="24"/>
                          <w14:reflection w14:blurRad="6350" w14:stA="55000" w14:stPos="0" w14:endA="300" w14:endPos="45500" w14:dist="0" w14:dir="5400000" w14:fadeDir="5400000" w14:sx="100000" w14:sy="-100000" w14:kx="0" w14:ky="0" w14:algn="bl"/>
                        </w:rPr>
                        <w:t xml:space="preserve"> R</w:t>
                      </w:r>
                    </w:p>
                  </w:txbxContent>
                </v:textbox>
              </v:rect>
            </w:pict>
          </mc:Fallback>
        </mc:AlternateContent>
      </w:r>
      <w:r w:rsidR="00356799">
        <w:rPr>
          <w:rFonts w:ascii="Times New Roman" w:eastAsia="Times New Roman" w:hAnsi="Times New Roman" w:cs="Times New Roman"/>
          <w:sz w:val="24"/>
          <w:szCs w:val="24"/>
          <w:lang w:eastAsia="id-ID"/>
        </w:rPr>
        <w:t>Fokus dalam kesuksesan dapat juga di bahasakan dalam bahasa matematika. Hal ini terkandung dalam sifat aljabar bilangan real pada aksioma 1.1.1 mengenai eksistensi elemen satuan</w:t>
      </w:r>
      <w:r w:rsidR="00BD63CE">
        <w:rPr>
          <w:rFonts w:ascii="Times New Roman" w:eastAsia="Times New Roman" w:hAnsi="Times New Roman" w:cs="Times New Roman"/>
          <w:sz w:val="24"/>
          <w:szCs w:val="24"/>
          <w:lang w:eastAsia="id-ID"/>
        </w:rPr>
        <w:t xml:space="preserve">. </w:t>
      </w:r>
    </w:p>
    <w:p w:rsidR="004F5DA9" w:rsidRDefault="004F5DA9" w:rsidP="003D12D1">
      <w:pPr>
        <w:spacing w:after="0" w:line="360" w:lineRule="auto"/>
        <w:ind w:firstLine="720"/>
        <w:jc w:val="both"/>
        <w:rPr>
          <w:rFonts w:ascii="Times New Roman" w:eastAsia="Times New Roman" w:hAnsi="Times New Roman" w:cs="Times New Roman"/>
          <w:sz w:val="24"/>
          <w:szCs w:val="24"/>
          <w:lang w:eastAsia="id-ID"/>
        </w:rPr>
      </w:pPr>
    </w:p>
    <w:p w:rsidR="004F5DA9" w:rsidRDefault="004F5DA9" w:rsidP="003D12D1">
      <w:pPr>
        <w:spacing w:after="0" w:line="360" w:lineRule="auto"/>
        <w:ind w:firstLine="720"/>
        <w:jc w:val="both"/>
        <w:rPr>
          <w:rFonts w:ascii="Times New Roman" w:eastAsia="Times New Roman" w:hAnsi="Times New Roman" w:cs="Times New Roman"/>
          <w:sz w:val="24"/>
          <w:szCs w:val="24"/>
          <w:lang w:eastAsia="id-ID"/>
        </w:rPr>
      </w:pPr>
    </w:p>
    <w:p w:rsidR="004F5DA9" w:rsidRDefault="004F5DA9" w:rsidP="003D12D1">
      <w:pPr>
        <w:spacing w:after="0" w:line="360" w:lineRule="auto"/>
        <w:ind w:firstLine="720"/>
        <w:jc w:val="both"/>
        <w:rPr>
          <w:rFonts w:ascii="Times New Roman" w:eastAsia="Times New Roman" w:hAnsi="Times New Roman" w:cs="Times New Roman"/>
          <w:sz w:val="24"/>
          <w:szCs w:val="24"/>
          <w:lang w:eastAsia="id-ID"/>
        </w:rPr>
      </w:pPr>
    </w:p>
    <w:p w:rsidR="004F5DA9" w:rsidRDefault="004F5DA9" w:rsidP="003D12D1">
      <w:pPr>
        <w:spacing w:after="0" w:line="360" w:lineRule="auto"/>
        <w:ind w:firstLine="720"/>
        <w:jc w:val="both"/>
        <w:rPr>
          <w:rFonts w:ascii="Times New Roman" w:eastAsia="Times New Roman" w:hAnsi="Times New Roman" w:cs="Times New Roman"/>
          <w:sz w:val="24"/>
          <w:szCs w:val="24"/>
          <w:lang w:eastAsia="id-ID"/>
        </w:rPr>
      </w:pPr>
    </w:p>
    <w:p w:rsidR="004F5DA9" w:rsidRDefault="004F5DA9" w:rsidP="003D12D1">
      <w:pPr>
        <w:spacing w:after="0" w:line="360" w:lineRule="auto"/>
        <w:ind w:firstLine="720"/>
        <w:jc w:val="both"/>
        <w:rPr>
          <w:rFonts w:ascii="Times New Roman" w:eastAsia="Times New Roman" w:hAnsi="Times New Roman" w:cs="Times New Roman"/>
          <w:sz w:val="24"/>
          <w:szCs w:val="24"/>
          <w:lang w:eastAsia="id-ID"/>
        </w:rPr>
      </w:pPr>
    </w:p>
    <w:p w:rsidR="004F5DA9" w:rsidRDefault="004F5DA9" w:rsidP="003D12D1">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Satuan yang di maksud adalah 1 (satu) yang dapat diartikan sebagai fokus pada satu tujuan. Jika tujuannya adalah sukses maka dapat diperumpamakan bahwa “a” dalam aksioma adalah sukses. Fokus di kalikan dengan sukses atau sebaliknya, sukses di kalikan dengan fokus akan menghasilkan sukses. Artinya fokus pada satu tujuan sukses dan sukses dengan memfokuskan pada satu tujuan hasilnya adalah sukses.</w:t>
      </w:r>
    </w:p>
    <w:p w:rsidR="00BD63CE" w:rsidRDefault="00BD63CE" w:rsidP="003D12D1">
      <w:pPr>
        <w:spacing w:after="0" w:line="360" w:lineRule="auto"/>
        <w:ind w:firstLine="720"/>
        <w:jc w:val="both"/>
        <w:rPr>
          <w:rFonts w:ascii="Times New Roman" w:eastAsia="Times New Roman" w:hAnsi="Times New Roman" w:cs="Times New Roman"/>
          <w:sz w:val="24"/>
          <w:szCs w:val="24"/>
          <w:lang w:eastAsia="id-ID"/>
        </w:rPr>
      </w:pPr>
    </w:p>
    <w:p w:rsidR="00AD5770" w:rsidRDefault="00AD5770" w:rsidP="003D12D1">
      <w:pPr>
        <w:spacing w:after="0" w:line="360" w:lineRule="auto"/>
        <w:ind w:firstLine="720"/>
        <w:jc w:val="both"/>
        <w:rPr>
          <w:rFonts w:ascii="Times New Roman" w:eastAsia="Times New Roman" w:hAnsi="Times New Roman" w:cs="Times New Roman"/>
          <w:sz w:val="24"/>
          <w:szCs w:val="24"/>
          <w:lang w:eastAsia="id-ID"/>
        </w:rPr>
      </w:pPr>
    </w:p>
    <w:p w:rsidR="00AD5770" w:rsidRDefault="00AD5770" w:rsidP="003D12D1">
      <w:pPr>
        <w:spacing w:after="0" w:line="360" w:lineRule="auto"/>
        <w:ind w:firstLine="720"/>
        <w:jc w:val="both"/>
        <w:rPr>
          <w:rFonts w:ascii="Times New Roman" w:eastAsia="Times New Roman" w:hAnsi="Times New Roman" w:cs="Times New Roman"/>
          <w:sz w:val="24"/>
          <w:szCs w:val="24"/>
          <w:lang w:eastAsia="id-ID"/>
        </w:rPr>
      </w:pPr>
    </w:p>
    <w:p w:rsidR="00AD5770" w:rsidRDefault="00AD5770" w:rsidP="003D12D1">
      <w:pPr>
        <w:spacing w:after="0" w:line="360" w:lineRule="auto"/>
        <w:ind w:firstLine="720"/>
        <w:jc w:val="both"/>
        <w:rPr>
          <w:rFonts w:ascii="Times New Roman" w:eastAsia="Times New Roman" w:hAnsi="Times New Roman" w:cs="Times New Roman"/>
          <w:sz w:val="24"/>
          <w:szCs w:val="24"/>
          <w:lang w:eastAsia="id-ID"/>
        </w:rPr>
      </w:pPr>
    </w:p>
    <w:p w:rsidR="00AD5770" w:rsidRDefault="00AD5770" w:rsidP="003D12D1">
      <w:pPr>
        <w:spacing w:after="0" w:line="360" w:lineRule="auto"/>
        <w:ind w:firstLine="720"/>
        <w:jc w:val="both"/>
        <w:rPr>
          <w:rFonts w:ascii="Times New Roman" w:eastAsia="Times New Roman" w:hAnsi="Times New Roman" w:cs="Times New Roman"/>
          <w:sz w:val="24"/>
          <w:szCs w:val="24"/>
          <w:lang w:eastAsia="id-ID"/>
        </w:rPr>
      </w:pPr>
    </w:p>
    <w:p w:rsidR="00AD5770" w:rsidRDefault="00AD5770" w:rsidP="003D12D1">
      <w:pPr>
        <w:spacing w:after="0" w:line="360" w:lineRule="auto"/>
        <w:ind w:firstLine="720"/>
        <w:jc w:val="both"/>
        <w:rPr>
          <w:rFonts w:ascii="Times New Roman" w:eastAsia="Times New Roman" w:hAnsi="Times New Roman" w:cs="Times New Roman"/>
          <w:sz w:val="24"/>
          <w:szCs w:val="24"/>
          <w:lang w:eastAsia="id-ID"/>
        </w:rPr>
      </w:pPr>
    </w:p>
    <w:p w:rsidR="00AD5770" w:rsidRDefault="00AD5770" w:rsidP="003D12D1">
      <w:pPr>
        <w:spacing w:after="0" w:line="360" w:lineRule="auto"/>
        <w:ind w:firstLine="720"/>
        <w:jc w:val="both"/>
        <w:rPr>
          <w:rFonts w:ascii="Times New Roman" w:eastAsia="Times New Roman" w:hAnsi="Times New Roman" w:cs="Times New Roman"/>
          <w:sz w:val="24"/>
          <w:szCs w:val="24"/>
          <w:lang w:eastAsia="id-ID"/>
        </w:rPr>
      </w:pPr>
    </w:p>
    <w:p w:rsidR="009B5BDB" w:rsidRPr="004C0250" w:rsidRDefault="009B5BDB" w:rsidP="00AD5770">
      <w:pPr>
        <w:spacing w:line="360" w:lineRule="auto"/>
        <w:jc w:val="center"/>
        <w:rPr>
          <w:rFonts w:ascii="Times New Roman" w:hAnsi="Times New Roman" w:cs="Times New Roman"/>
          <w:b/>
          <w:bCs/>
          <w:sz w:val="40"/>
          <w:szCs w:val="40"/>
        </w:rPr>
      </w:pPr>
      <w:r w:rsidRPr="004C0250">
        <w:rPr>
          <w:rFonts w:ascii="Times New Roman" w:hAnsi="Times New Roman" w:cs="Times New Roman"/>
          <w:b/>
          <w:bCs/>
          <w:sz w:val="40"/>
          <w:szCs w:val="40"/>
        </w:rPr>
        <w:lastRenderedPageBreak/>
        <w:t>MAKALAH</w:t>
      </w:r>
    </w:p>
    <w:p w:rsidR="00AD5770" w:rsidRPr="004C0250" w:rsidRDefault="00AD5770" w:rsidP="00AD5770">
      <w:pPr>
        <w:spacing w:line="360" w:lineRule="auto"/>
        <w:jc w:val="center"/>
        <w:rPr>
          <w:rFonts w:ascii="Times New Roman" w:hAnsi="Times New Roman" w:cs="Times New Roman"/>
          <w:b/>
          <w:bCs/>
          <w:sz w:val="48"/>
          <w:szCs w:val="48"/>
        </w:rPr>
      </w:pPr>
      <w:r w:rsidRPr="004C0250">
        <w:rPr>
          <w:rFonts w:ascii="Times New Roman" w:hAnsi="Times New Roman" w:cs="Times New Roman"/>
          <w:b/>
          <w:bCs/>
          <w:sz w:val="48"/>
          <w:szCs w:val="48"/>
        </w:rPr>
        <w:t>ANALISIS REAL 1</w:t>
      </w:r>
    </w:p>
    <w:p w:rsidR="004C0250" w:rsidRDefault="004C0250" w:rsidP="004C0250">
      <w:pPr>
        <w:spacing w:line="360" w:lineRule="auto"/>
        <w:rPr>
          <w:rFonts w:ascii="Times New Roman" w:hAnsi="Times New Roman" w:cs="Times New Roman"/>
          <w:b/>
          <w:sz w:val="24"/>
          <w:szCs w:val="24"/>
        </w:rPr>
      </w:pPr>
    </w:p>
    <w:p w:rsidR="009B5BDB" w:rsidRDefault="009B5BDB" w:rsidP="009B5B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disusun untuk memenuhi tugas akhir mata kuliah Analisis Real 1</w:t>
      </w:r>
    </w:p>
    <w:p w:rsidR="009B5BDB" w:rsidRDefault="009B5BDB" w:rsidP="009B5B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dosen pengampu : </w:t>
      </w:r>
      <w:r w:rsidR="004C0250">
        <w:rPr>
          <w:rFonts w:ascii="Times New Roman" w:hAnsi="Times New Roman" w:cs="Times New Roman"/>
          <w:b/>
          <w:sz w:val="24"/>
          <w:szCs w:val="24"/>
        </w:rPr>
        <w:t>Yanuar Hery M, S.Pd., M.Pd.</w:t>
      </w:r>
    </w:p>
    <w:p w:rsidR="004C0250" w:rsidRPr="009B5BDB" w:rsidRDefault="004C0250" w:rsidP="009B5BDB">
      <w:pPr>
        <w:spacing w:line="360" w:lineRule="auto"/>
        <w:jc w:val="center"/>
        <w:rPr>
          <w:rFonts w:ascii="Times New Roman" w:hAnsi="Times New Roman" w:cs="Times New Roman"/>
          <w:b/>
          <w:sz w:val="24"/>
          <w:szCs w:val="24"/>
        </w:rPr>
      </w:pPr>
      <w:bookmarkStart w:id="0" w:name="_GoBack"/>
      <w:bookmarkEnd w:id="0"/>
    </w:p>
    <w:p w:rsidR="00AD5770" w:rsidRPr="00BA28DD" w:rsidRDefault="00AD5770" w:rsidP="00AD5770">
      <w:pPr>
        <w:spacing w:line="360" w:lineRule="auto"/>
        <w:jc w:val="center"/>
      </w:pPr>
      <w:r w:rsidRPr="00683D41">
        <w:rPr>
          <w:noProof/>
          <w:lang w:eastAsia="id-ID"/>
        </w:rPr>
        <w:drawing>
          <wp:inline distT="0" distB="0" distL="0" distR="0" wp14:anchorId="6AC7C849" wp14:editId="0D5B8B63">
            <wp:extent cx="2282504" cy="3009900"/>
            <wp:effectExtent l="0" t="0" r="3810" b="0"/>
            <wp:docPr id="1032" name="Picture 8" descr="http://www.upgrismg.ac.id/files/2014/05/Logo-Universitas-PGRI-Sema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www.upgrismg.ac.id/files/2014/05/Logo-Universitas-PGRI-Semarang.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417"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2282504" cy="3009900"/>
                    </a:xfrm>
                    <a:prstGeom prst="rect">
                      <a:avLst/>
                    </a:prstGeom>
                    <a:noFill/>
                    <a:extLst/>
                  </pic:spPr>
                </pic:pic>
              </a:graphicData>
            </a:graphic>
          </wp:inline>
        </w:drawing>
      </w:r>
    </w:p>
    <w:p w:rsidR="00AD5770" w:rsidRDefault="00AD5770" w:rsidP="00AD5770">
      <w:pPr>
        <w:tabs>
          <w:tab w:val="left" w:pos="5020"/>
        </w:tabs>
        <w:spacing w:after="0" w:line="360" w:lineRule="auto"/>
        <w:jc w:val="center"/>
        <w:rPr>
          <w:b/>
          <w:bCs/>
        </w:rPr>
      </w:pPr>
    </w:p>
    <w:p w:rsidR="00AD5770" w:rsidRPr="00AD5770" w:rsidRDefault="00AD5770" w:rsidP="00AD5770">
      <w:pPr>
        <w:tabs>
          <w:tab w:val="left" w:pos="5020"/>
        </w:tabs>
        <w:spacing w:after="0" w:line="360" w:lineRule="auto"/>
        <w:jc w:val="center"/>
        <w:rPr>
          <w:rFonts w:ascii="Times New Roman" w:hAnsi="Times New Roman" w:cs="Times New Roman"/>
          <w:b/>
          <w:bCs/>
          <w:sz w:val="24"/>
          <w:szCs w:val="24"/>
          <w:lang w:val="sv-SE"/>
        </w:rPr>
      </w:pPr>
      <w:r>
        <w:rPr>
          <w:rFonts w:ascii="Times New Roman" w:hAnsi="Times New Roman" w:cs="Times New Roman"/>
          <w:b/>
          <w:bCs/>
          <w:sz w:val="24"/>
          <w:szCs w:val="24"/>
        </w:rPr>
        <w:t xml:space="preserve">Disusun </w:t>
      </w:r>
      <w:r w:rsidRPr="00AD5770">
        <w:rPr>
          <w:rFonts w:ascii="Times New Roman" w:hAnsi="Times New Roman" w:cs="Times New Roman"/>
          <w:b/>
          <w:bCs/>
          <w:sz w:val="24"/>
          <w:szCs w:val="24"/>
        </w:rPr>
        <w:t>o</w:t>
      </w:r>
      <w:r w:rsidRPr="00AD5770">
        <w:rPr>
          <w:rFonts w:ascii="Times New Roman" w:hAnsi="Times New Roman" w:cs="Times New Roman"/>
          <w:b/>
          <w:bCs/>
          <w:sz w:val="24"/>
          <w:szCs w:val="24"/>
          <w:lang w:val="sv-SE"/>
        </w:rPr>
        <w:t>leh</w:t>
      </w:r>
    </w:p>
    <w:p w:rsidR="00AD5770" w:rsidRPr="00AD5770" w:rsidRDefault="00AD5770" w:rsidP="00AD5770">
      <w:pPr>
        <w:tabs>
          <w:tab w:val="left" w:pos="4301"/>
        </w:tabs>
        <w:spacing w:after="0" w:line="360" w:lineRule="auto"/>
        <w:jc w:val="center"/>
        <w:rPr>
          <w:rFonts w:ascii="Times New Roman" w:hAnsi="Times New Roman" w:cs="Times New Roman"/>
          <w:b/>
          <w:bCs/>
          <w:sz w:val="24"/>
          <w:szCs w:val="24"/>
        </w:rPr>
      </w:pPr>
      <w:r w:rsidRPr="00AD5770">
        <w:rPr>
          <w:rFonts w:ascii="Times New Roman" w:hAnsi="Times New Roman" w:cs="Times New Roman"/>
          <w:b/>
          <w:bCs/>
          <w:sz w:val="24"/>
          <w:szCs w:val="24"/>
        </w:rPr>
        <w:t>Tri Indah Setyorini</w:t>
      </w:r>
    </w:p>
    <w:p w:rsidR="00AD5770" w:rsidRPr="00AD5770" w:rsidRDefault="00AD5770" w:rsidP="00AD5770">
      <w:pPr>
        <w:tabs>
          <w:tab w:val="left" w:pos="4301"/>
        </w:tabs>
        <w:spacing w:after="0" w:line="360" w:lineRule="auto"/>
        <w:jc w:val="center"/>
        <w:rPr>
          <w:rFonts w:ascii="Times New Roman" w:hAnsi="Times New Roman" w:cs="Times New Roman"/>
          <w:b/>
          <w:bCs/>
          <w:sz w:val="24"/>
          <w:szCs w:val="24"/>
        </w:rPr>
      </w:pPr>
      <w:r w:rsidRPr="00AD5770">
        <w:rPr>
          <w:rFonts w:ascii="Times New Roman" w:hAnsi="Times New Roman" w:cs="Times New Roman"/>
          <w:b/>
          <w:bCs/>
          <w:sz w:val="24"/>
          <w:szCs w:val="24"/>
        </w:rPr>
        <w:t>NPM 11310329</w:t>
      </w:r>
    </w:p>
    <w:p w:rsidR="00AD5770" w:rsidRPr="00AD5770" w:rsidRDefault="00AD5770" w:rsidP="00AD5770">
      <w:pPr>
        <w:spacing w:after="0" w:line="360" w:lineRule="auto"/>
        <w:jc w:val="center"/>
        <w:rPr>
          <w:rFonts w:ascii="Times New Roman" w:hAnsi="Times New Roman" w:cs="Times New Roman"/>
          <w:sz w:val="24"/>
          <w:szCs w:val="24"/>
          <w:lang w:val="sv-SE"/>
        </w:rPr>
      </w:pPr>
    </w:p>
    <w:p w:rsidR="00AD5770" w:rsidRPr="00AD5770" w:rsidRDefault="00AD5770" w:rsidP="00AD5770">
      <w:pPr>
        <w:spacing w:after="0" w:line="360" w:lineRule="auto"/>
        <w:jc w:val="center"/>
        <w:rPr>
          <w:rFonts w:ascii="Times New Roman" w:hAnsi="Times New Roman" w:cs="Times New Roman"/>
          <w:sz w:val="24"/>
          <w:szCs w:val="24"/>
        </w:rPr>
      </w:pPr>
    </w:p>
    <w:p w:rsidR="00AD5770" w:rsidRPr="00AD5770" w:rsidRDefault="00AD5770" w:rsidP="00AD5770">
      <w:pPr>
        <w:spacing w:after="0" w:line="360" w:lineRule="auto"/>
        <w:jc w:val="center"/>
        <w:rPr>
          <w:rFonts w:ascii="Times New Roman" w:hAnsi="Times New Roman" w:cs="Times New Roman"/>
          <w:b/>
          <w:bCs/>
          <w:sz w:val="24"/>
          <w:szCs w:val="24"/>
        </w:rPr>
      </w:pPr>
    </w:p>
    <w:p w:rsidR="00AD5770" w:rsidRPr="00AD5770" w:rsidRDefault="00AD5770" w:rsidP="00AD5770">
      <w:pPr>
        <w:spacing w:after="0" w:line="360" w:lineRule="auto"/>
        <w:jc w:val="center"/>
        <w:rPr>
          <w:rFonts w:ascii="Times New Roman" w:hAnsi="Times New Roman" w:cs="Times New Roman"/>
          <w:b/>
          <w:bCs/>
          <w:caps/>
          <w:sz w:val="24"/>
          <w:szCs w:val="24"/>
        </w:rPr>
      </w:pPr>
      <w:r w:rsidRPr="00AD5770">
        <w:rPr>
          <w:rFonts w:ascii="Times New Roman" w:hAnsi="Times New Roman" w:cs="Times New Roman"/>
          <w:b/>
          <w:bCs/>
          <w:sz w:val="24"/>
          <w:szCs w:val="24"/>
        </w:rPr>
        <w:t>JURUSAN PENDIDIKAN MATEMATIKA</w:t>
      </w:r>
    </w:p>
    <w:p w:rsidR="00AD5770" w:rsidRPr="00AD5770" w:rsidRDefault="00AD5770" w:rsidP="00AD5770">
      <w:pPr>
        <w:spacing w:after="0" w:line="360" w:lineRule="auto"/>
        <w:jc w:val="center"/>
        <w:rPr>
          <w:rFonts w:ascii="Times New Roman" w:hAnsi="Times New Roman" w:cs="Times New Roman"/>
          <w:b/>
          <w:bCs/>
          <w:caps/>
          <w:sz w:val="24"/>
          <w:szCs w:val="24"/>
          <w:lang w:val="sv-SE"/>
        </w:rPr>
      </w:pPr>
      <w:r w:rsidRPr="00AD5770">
        <w:rPr>
          <w:rFonts w:ascii="Times New Roman" w:hAnsi="Times New Roman" w:cs="Times New Roman"/>
          <w:b/>
          <w:bCs/>
          <w:caps/>
          <w:sz w:val="24"/>
          <w:szCs w:val="24"/>
          <w:lang w:val="sv-SE"/>
        </w:rPr>
        <w:t>fakultas pendidikan MATEMATIKA</w:t>
      </w:r>
      <w:r w:rsidRPr="00AD5770">
        <w:rPr>
          <w:rFonts w:ascii="Times New Roman" w:hAnsi="Times New Roman" w:cs="Times New Roman"/>
          <w:b/>
          <w:bCs/>
          <w:caps/>
          <w:sz w:val="24"/>
          <w:szCs w:val="24"/>
        </w:rPr>
        <w:t xml:space="preserve"> </w:t>
      </w:r>
      <w:r w:rsidRPr="00AD5770">
        <w:rPr>
          <w:rFonts w:ascii="Times New Roman" w:hAnsi="Times New Roman" w:cs="Times New Roman"/>
          <w:b/>
          <w:bCs/>
          <w:caps/>
          <w:sz w:val="24"/>
          <w:szCs w:val="24"/>
          <w:lang w:val="sv-SE"/>
        </w:rPr>
        <w:t>DAN ILMU</w:t>
      </w:r>
      <w:r w:rsidRPr="00AD5770">
        <w:rPr>
          <w:rFonts w:ascii="Times New Roman" w:hAnsi="Times New Roman" w:cs="Times New Roman"/>
          <w:b/>
          <w:bCs/>
          <w:caps/>
          <w:sz w:val="24"/>
          <w:szCs w:val="24"/>
        </w:rPr>
        <w:t xml:space="preserve"> </w:t>
      </w:r>
      <w:r w:rsidRPr="00AD5770">
        <w:rPr>
          <w:rFonts w:ascii="Times New Roman" w:hAnsi="Times New Roman" w:cs="Times New Roman"/>
          <w:b/>
          <w:bCs/>
          <w:caps/>
          <w:sz w:val="24"/>
          <w:szCs w:val="24"/>
          <w:lang w:val="sv-SE"/>
        </w:rPr>
        <w:t>PENGETAHUAN ALAM</w:t>
      </w:r>
    </w:p>
    <w:p w:rsidR="00AD5770" w:rsidRPr="00AD5770" w:rsidRDefault="00AD5770" w:rsidP="00AD5770">
      <w:pPr>
        <w:spacing w:after="0" w:line="360" w:lineRule="auto"/>
        <w:jc w:val="center"/>
        <w:rPr>
          <w:rFonts w:ascii="Times New Roman" w:hAnsi="Times New Roman" w:cs="Times New Roman"/>
          <w:b/>
          <w:bCs/>
          <w:sz w:val="24"/>
          <w:szCs w:val="24"/>
        </w:rPr>
      </w:pPr>
      <w:r w:rsidRPr="00AD5770">
        <w:rPr>
          <w:rFonts w:ascii="Times New Roman" w:hAnsi="Times New Roman" w:cs="Times New Roman"/>
          <w:b/>
          <w:bCs/>
          <w:sz w:val="24"/>
          <w:szCs w:val="24"/>
        </w:rPr>
        <w:t>UNIVERSITAS PGRI SEMARANG</w:t>
      </w:r>
    </w:p>
    <w:p w:rsidR="00AD5770" w:rsidRPr="00AD5770" w:rsidRDefault="00AD5770" w:rsidP="00AD5770">
      <w:pPr>
        <w:spacing w:line="360" w:lineRule="auto"/>
        <w:jc w:val="center"/>
        <w:rPr>
          <w:rFonts w:ascii="Times New Roman" w:hAnsi="Times New Roman" w:cs="Times New Roman"/>
          <w:b/>
          <w:bCs/>
          <w:sz w:val="24"/>
          <w:szCs w:val="24"/>
        </w:rPr>
      </w:pPr>
      <w:r w:rsidRPr="00AD5770">
        <w:rPr>
          <w:rFonts w:ascii="Times New Roman" w:hAnsi="Times New Roman" w:cs="Times New Roman"/>
          <w:b/>
          <w:bCs/>
          <w:sz w:val="24"/>
          <w:szCs w:val="24"/>
        </w:rPr>
        <w:t>2014</w:t>
      </w:r>
    </w:p>
    <w:sectPr w:rsidR="00AD5770" w:rsidRPr="00AD5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E"/>
    <w:rsid w:val="00103A38"/>
    <w:rsid w:val="00176F7D"/>
    <w:rsid w:val="00356799"/>
    <w:rsid w:val="003D12D1"/>
    <w:rsid w:val="004B5F71"/>
    <w:rsid w:val="004C0250"/>
    <w:rsid w:val="004F5DA9"/>
    <w:rsid w:val="00661F73"/>
    <w:rsid w:val="007E08CC"/>
    <w:rsid w:val="009B5BDB"/>
    <w:rsid w:val="00A17B7E"/>
    <w:rsid w:val="00AD5770"/>
    <w:rsid w:val="00BD63CE"/>
    <w:rsid w:val="00C304F7"/>
    <w:rsid w:val="00DB09EF"/>
    <w:rsid w:val="00E210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7E"/>
    <w:rPr>
      <w:rFonts w:ascii="Tahoma" w:hAnsi="Tahoma" w:cs="Tahoma"/>
      <w:sz w:val="16"/>
      <w:szCs w:val="16"/>
    </w:rPr>
  </w:style>
  <w:style w:type="character" w:styleId="Hyperlink">
    <w:name w:val="Hyperlink"/>
    <w:basedOn w:val="DefaultParagraphFont"/>
    <w:uiPriority w:val="99"/>
    <w:semiHidden/>
    <w:unhideWhenUsed/>
    <w:rsid w:val="00661F73"/>
    <w:rPr>
      <w:color w:val="0000FF"/>
      <w:u w:val="single"/>
    </w:rPr>
  </w:style>
  <w:style w:type="paragraph" w:styleId="NormalWeb">
    <w:name w:val="Normal (Web)"/>
    <w:basedOn w:val="Normal"/>
    <w:uiPriority w:val="99"/>
    <w:unhideWhenUsed/>
    <w:rsid w:val="00661F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61F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7E"/>
    <w:rPr>
      <w:rFonts w:ascii="Tahoma" w:hAnsi="Tahoma" w:cs="Tahoma"/>
      <w:sz w:val="16"/>
      <w:szCs w:val="16"/>
    </w:rPr>
  </w:style>
  <w:style w:type="character" w:styleId="Hyperlink">
    <w:name w:val="Hyperlink"/>
    <w:basedOn w:val="DefaultParagraphFont"/>
    <w:uiPriority w:val="99"/>
    <w:semiHidden/>
    <w:unhideWhenUsed/>
    <w:rsid w:val="00661F73"/>
    <w:rPr>
      <w:color w:val="0000FF"/>
      <w:u w:val="single"/>
    </w:rPr>
  </w:style>
  <w:style w:type="paragraph" w:styleId="NormalWeb">
    <w:name w:val="Normal (Web)"/>
    <w:basedOn w:val="Normal"/>
    <w:uiPriority w:val="99"/>
    <w:unhideWhenUsed/>
    <w:rsid w:val="00661F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61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0444">
      <w:bodyDiv w:val="1"/>
      <w:marLeft w:val="0"/>
      <w:marRight w:val="0"/>
      <w:marTop w:val="0"/>
      <w:marBottom w:val="0"/>
      <w:divBdr>
        <w:top w:val="none" w:sz="0" w:space="0" w:color="auto"/>
        <w:left w:val="none" w:sz="0" w:space="0" w:color="auto"/>
        <w:bottom w:val="none" w:sz="0" w:space="0" w:color="auto"/>
        <w:right w:val="none" w:sz="0" w:space="0" w:color="auto"/>
      </w:divBdr>
      <w:divsChild>
        <w:div w:id="1965035788">
          <w:marLeft w:val="0"/>
          <w:marRight w:val="0"/>
          <w:marTop w:val="0"/>
          <w:marBottom w:val="0"/>
          <w:divBdr>
            <w:top w:val="none" w:sz="0" w:space="0" w:color="auto"/>
            <w:left w:val="none" w:sz="0" w:space="0" w:color="auto"/>
            <w:bottom w:val="none" w:sz="0" w:space="0" w:color="auto"/>
            <w:right w:val="none" w:sz="0" w:space="0" w:color="auto"/>
          </w:divBdr>
        </w:div>
      </w:divsChild>
    </w:div>
    <w:div w:id="357319474">
      <w:bodyDiv w:val="1"/>
      <w:marLeft w:val="0"/>
      <w:marRight w:val="0"/>
      <w:marTop w:val="0"/>
      <w:marBottom w:val="0"/>
      <w:divBdr>
        <w:top w:val="none" w:sz="0" w:space="0" w:color="auto"/>
        <w:left w:val="none" w:sz="0" w:space="0" w:color="auto"/>
        <w:bottom w:val="none" w:sz="0" w:space="0" w:color="auto"/>
        <w:right w:val="none" w:sz="0" w:space="0" w:color="auto"/>
      </w:divBdr>
    </w:div>
    <w:div w:id="788207470">
      <w:bodyDiv w:val="1"/>
      <w:marLeft w:val="0"/>
      <w:marRight w:val="0"/>
      <w:marTop w:val="0"/>
      <w:marBottom w:val="0"/>
      <w:divBdr>
        <w:top w:val="none" w:sz="0" w:space="0" w:color="auto"/>
        <w:left w:val="none" w:sz="0" w:space="0" w:color="auto"/>
        <w:bottom w:val="none" w:sz="0" w:space="0" w:color="auto"/>
        <w:right w:val="none" w:sz="0" w:space="0" w:color="auto"/>
      </w:divBdr>
    </w:div>
    <w:div w:id="1235313771">
      <w:bodyDiv w:val="1"/>
      <w:marLeft w:val="0"/>
      <w:marRight w:val="0"/>
      <w:marTop w:val="0"/>
      <w:marBottom w:val="0"/>
      <w:divBdr>
        <w:top w:val="none" w:sz="0" w:space="0" w:color="auto"/>
        <w:left w:val="none" w:sz="0" w:space="0" w:color="auto"/>
        <w:bottom w:val="none" w:sz="0" w:space="0" w:color="auto"/>
        <w:right w:val="none" w:sz="0" w:space="0" w:color="auto"/>
      </w:divBdr>
      <w:divsChild>
        <w:div w:id="461075302">
          <w:marLeft w:val="0"/>
          <w:marRight w:val="0"/>
          <w:marTop w:val="0"/>
          <w:marBottom w:val="0"/>
          <w:divBdr>
            <w:top w:val="none" w:sz="0" w:space="0" w:color="auto"/>
            <w:left w:val="none" w:sz="0" w:space="0" w:color="auto"/>
            <w:bottom w:val="none" w:sz="0" w:space="0" w:color="auto"/>
            <w:right w:val="none" w:sz="0" w:space="0" w:color="auto"/>
          </w:divBdr>
        </w:div>
      </w:divsChild>
    </w:div>
    <w:div w:id="1275559555">
      <w:bodyDiv w:val="1"/>
      <w:marLeft w:val="0"/>
      <w:marRight w:val="0"/>
      <w:marTop w:val="0"/>
      <w:marBottom w:val="0"/>
      <w:divBdr>
        <w:top w:val="none" w:sz="0" w:space="0" w:color="auto"/>
        <w:left w:val="none" w:sz="0" w:space="0" w:color="auto"/>
        <w:bottom w:val="none" w:sz="0" w:space="0" w:color="auto"/>
        <w:right w:val="none" w:sz="0" w:space="0" w:color="auto"/>
      </w:divBdr>
      <w:divsChild>
        <w:div w:id="123542238">
          <w:marLeft w:val="0"/>
          <w:marRight w:val="0"/>
          <w:marTop w:val="0"/>
          <w:marBottom w:val="0"/>
          <w:divBdr>
            <w:top w:val="none" w:sz="0" w:space="0" w:color="auto"/>
            <w:left w:val="none" w:sz="0" w:space="0" w:color="auto"/>
            <w:bottom w:val="none" w:sz="0" w:space="0" w:color="auto"/>
            <w:right w:val="none" w:sz="0" w:space="0" w:color="auto"/>
          </w:divBdr>
        </w:div>
      </w:divsChild>
    </w:div>
    <w:div w:id="157026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4796">
          <w:marLeft w:val="0"/>
          <w:marRight w:val="0"/>
          <w:marTop w:val="0"/>
          <w:marBottom w:val="0"/>
          <w:divBdr>
            <w:top w:val="none" w:sz="0" w:space="0" w:color="auto"/>
            <w:left w:val="none" w:sz="0" w:space="0" w:color="auto"/>
            <w:bottom w:val="none" w:sz="0" w:space="0" w:color="auto"/>
            <w:right w:val="none" w:sz="0" w:space="0" w:color="auto"/>
          </w:divBdr>
        </w:div>
      </w:divsChild>
    </w:div>
    <w:div w:id="1844123216">
      <w:bodyDiv w:val="1"/>
      <w:marLeft w:val="0"/>
      <w:marRight w:val="0"/>
      <w:marTop w:val="0"/>
      <w:marBottom w:val="0"/>
      <w:divBdr>
        <w:top w:val="none" w:sz="0" w:space="0" w:color="auto"/>
        <w:left w:val="none" w:sz="0" w:space="0" w:color="auto"/>
        <w:bottom w:val="none" w:sz="0" w:space="0" w:color="auto"/>
        <w:right w:val="none" w:sz="0" w:space="0" w:color="auto"/>
      </w:divBdr>
    </w:div>
    <w:div w:id="18917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2014-07-06T23:50:00Z</dcterms:created>
  <dcterms:modified xsi:type="dcterms:W3CDTF">2014-07-09T11:19:00Z</dcterms:modified>
</cp:coreProperties>
</file>