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8740"/>
      </w:tblGrid>
      <w:tr w:rsidR="0087083A" w:rsidRPr="00C6482F" w:rsidTr="004813EC">
        <w:trPr>
          <w:trHeight w:val="648"/>
          <w:jc w:val="center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87083A" w:rsidRPr="00C6482F" w:rsidRDefault="009D491C" w:rsidP="0087083A">
            <w:pPr>
              <w:pStyle w:val="PersonalName"/>
              <w:spacing w:line="240" w:lineRule="auto"/>
              <w:jc w:val="center"/>
            </w:pPr>
            <w:proofErr w:type="spellStart"/>
            <w:r>
              <w:t>Tjiam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 w:rsidR="00B66B85">
              <w:t>ei</w:t>
            </w:r>
            <w:proofErr w:type="spellEnd"/>
            <w:r w:rsidR="00B66B85">
              <w:t xml:space="preserve"> Ming</w:t>
            </w:r>
          </w:p>
        </w:tc>
      </w:tr>
      <w:tr w:rsidR="00B9444B" w:rsidRPr="00C6482F" w:rsidTr="00B9444B">
        <w:trPr>
          <w:trHeight w:val="144"/>
          <w:jc w:val="center"/>
        </w:trPr>
        <w:tc>
          <w:tcPr>
            <w:tcW w:w="1928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6EB2" w:rsidRPr="004813EC" w:rsidRDefault="00726EB2" w:rsidP="007F5A26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8368" w:type="dxa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6EB2" w:rsidRPr="00C6482F" w:rsidRDefault="00726EB2">
            <w:pPr>
              <w:spacing w:after="0"/>
            </w:pPr>
          </w:p>
        </w:tc>
      </w:tr>
      <w:tr w:rsidR="00726EB2" w:rsidRPr="00C6482F" w:rsidTr="00B9444B">
        <w:trPr>
          <w:trHeight w:val="25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7529" w:rsidRDefault="00587529" w:rsidP="00587529">
            <w:pPr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lang w:eastAsia="en-US"/>
              </w:rPr>
            </w:pPr>
          </w:p>
          <w:p w:rsidR="00587529" w:rsidRDefault="00587529" w:rsidP="00587529">
            <w:pPr>
              <w:spacing w:after="0"/>
              <w:jc w:val="center"/>
              <w:rPr>
                <w:rFonts w:ascii="Tahoma" w:hAnsi="Tahoma" w:cs="Tahoma"/>
                <w:b/>
                <w:noProof/>
                <w:sz w:val="20"/>
                <w:lang w:eastAsia="en-US"/>
              </w:rPr>
            </w:pPr>
          </w:p>
          <w:p w:rsidR="00726EB2" w:rsidRPr="00C6482F" w:rsidRDefault="00800B3B" w:rsidP="00587529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863A7C6" wp14:editId="322824C8">
                  <wp:extent cx="1095238" cy="1628572"/>
                  <wp:effectExtent l="76200" t="76200" r="124460" b="1244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8" cy="162857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5AD9" w:rsidRPr="00C6482F" w:rsidRDefault="00825AD9" w:rsidP="00587529">
            <w:pPr>
              <w:spacing w:after="0"/>
              <w:jc w:val="center"/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B16FD" w:rsidRPr="00C6482F" w:rsidRDefault="00DB16FD" w:rsidP="00DB16FD">
            <w:pPr>
              <w:pStyle w:val="Section"/>
              <w:spacing w:after="0"/>
            </w:pPr>
            <w:r>
              <w:t>Personal information</w:t>
            </w:r>
          </w:p>
          <w:tbl>
            <w:tblPr>
              <w:tblW w:w="84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91"/>
              <w:gridCol w:w="5741"/>
            </w:tblGrid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6FD" w:rsidRPr="00C6482F" w:rsidRDefault="00DB16FD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Gender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DB16FD" w:rsidRPr="004813EC" w:rsidRDefault="00B66B85" w:rsidP="004813EC">
                  <w:pPr>
                    <w:pStyle w:val="SenderAddress"/>
                  </w:pPr>
                  <w:r>
                    <w:t>: Fem</w:t>
                  </w:r>
                  <w:r w:rsidR="00DB16FD" w:rsidRPr="004813EC">
                    <w:t>ale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6FD" w:rsidRPr="00C6482F" w:rsidRDefault="00DB16FD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Place and Date of Birth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DB16FD" w:rsidRPr="004813EC" w:rsidRDefault="00B66B85" w:rsidP="00B66B85">
                  <w:pPr>
                    <w:pStyle w:val="SenderAddress"/>
                  </w:pPr>
                  <w:r>
                    <w:t>: Jakarta, 6</w:t>
                  </w:r>
                  <w:r w:rsidR="00DB16FD" w:rsidRPr="004813EC">
                    <w:rPr>
                      <w:vertAlign w:val="superscript"/>
                    </w:rPr>
                    <w:t>th</w:t>
                  </w:r>
                  <w:r w:rsidR="00DB16FD" w:rsidRPr="004813EC">
                    <w:t xml:space="preserve"> </w:t>
                  </w:r>
                  <w:r>
                    <w:t>June 1979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6FD" w:rsidRPr="00C6482F" w:rsidRDefault="00DB16FD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Nationality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DB16FD" w:rsidRPr="004813EC" w:rsidRDefault="00DB16FD" w:rsidP="004813EC">
                  <w:pPr>
                    <w:pStyle w:val="SenderAddress"/>
                  </w:pPr>
                  <w:r w:rsidRPr="004813EC">
                    <w:t>: Indonesia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B16FD" w:rsidRPr="00C6482F" w:rsidRDefault="00DB16FD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Marital Status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DB16FD" w:rsidRPr="004813EC" w:rsidRDefault="00DB16FD" w:rsidP="004813EC">
                  <w:pPr>
                    <w:pStyle w:val="SenderAddress"/>
                  </w:pPr>
                  <w:r w:rsidRPr="004813EC">
                    <w:t>: Married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Address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 xml:space="preserve">: Jl. </w:t>
                  </w:r>
                  <w:proofErr w:type="spellStart"/>
                  <w:r w:rsidRPr="004813EC">
                    <w:t>Puspita</w:t>
                  </w:r>
                  <w:proofErr w:type="spellEnd"/>
                  <w:r w:rsidRPr="004813EC">
                    <w:t xml:space="preserve"> Raya Blok D2/2, </w:t>
                  </w:r>
                  <w:proofErr w:type="spellStart"/>
                  <w:r w:rsidRPr="004813EC">
                    <w:t>Sektor</w:t>
                  </w:r>
                  <w:proofErr w:type="spellEnd"/>
                  <w:r w:rsidRPr="004813EC">
                    <w:t xml:space="preserve"> III-3</w:t>
                  </w:r>
                </w:p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 xml:space="preserve">  </w:t>
                  </w:r>
                  <w:proofErr w:type="spellStart"/>
                  <w:r w:rsidRPr="004813EC">
                    <w:t>Kompleks</w:t>
                  </w:r>
                  <w:proofErr w:type="spellEnd"/>
                  <w:r w:rsidRPr="004813EC">
                    <w:t xml:space="preserve"> </w:t>
                  </w:r>
                  <w:proofErr w:type="spellStart"/>
                  <w:r w:rsidRPr="004813EC">
                    <w:t>Puspita</w:t>
                  </w:r>
                  <w:proofErr w:type="spellEnd"/>
                  <w:r w:rsidRPr="004813EC">
                    <w:t xml:space="preserve"> </w:t>
                  </w:r>
                  <w:proofErr w:type="spellStart"/>
                  <w:r w:rsidRPr="004813EC">
                    <w:t>Loka</w:t>
                  </w:r>
                  <w:proofErr w:type="spellEnd"/>
                  <w:r w:rsidRPr="004813EC">
                    <w:t>, BSD City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City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>: Tangerang Selatan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Province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 xml:space="preserve">: </w:t>
                  </w:r>
                  <w:proofErr w:type="spellStart"/>
                  <w:r w:rsidRPr="004813EC">
                    <w:t>Banten</w:t>
                  </w:r>
                  <w:proofErr w:type="spellEnd"/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Postal Code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>: 15321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Home Phone Number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4813EC">
                  <w:pPr>
                    <w:pStyle w:val="SenderAddress"/>
                  </w:pPr>
                  <w:r w:rsidRPr="004813EC">
                    <w:t>: +62-21-53160295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Mobile Phone Number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B66B85" w:rsidP="00B66B85">
                  <w:pPr>
                    <w:pStyle w:val="SenderAddress"/>
                  </w:pPr>
                  <w:r>
                    <w:t>: +62-815</w:t>
                  </w:r>
                  <w:r w:rsidR="00ED79B2" w:rsidRPr="004813EC">
                    <w:t>-</w:t>
                  </w:r>
                  <w:r>
                    <w:t>8861203</w:t>
                  </w:r>
                </w:p>
              </w:tc>
            </w:tr>
            <w:tr w:rsidR="00DB16FD" w:rsidRPr="00C6482F" w:rsidTr="00587529">
              <w:trPr>
                <w:trHeight w:val="257"/>
              </w:trPr>
              <w:tc>
                <w:tcPr>
                  <w:tcW w:w="2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79B2" w:rsidRPr="00C6482F" w:rsidRDefault="00ED79B2" w:rsidP="00ED79B2">
                  <w:pPr>
                    <w:spacing w:after="0"/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</w:pPr>
                  <w:r w:rsidRPr="00C6482F">
                    <w:rPr>
                      <w:rFonts w:ascii="Tahoma" w:hAnsi="Tahoma" w:cs="Tahoma"/>
                      <w:b/>
                      <w:bCs/>
                      <w:noProof/>
                      <w:sz w:val="20"/>
                      <w:lang w:eastAsia="en-US"/>
                    </w:rPr>
                    <w:t>E-mail Address</w:t>
                  </w:r>
                </w:p>
              </w:tc>
              <w:tc>
                <w:tcPr>
                  <w:tcW w:w="5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58" w:type="dxa"/>
                    <w:left w:w="115" w:type="dxa"/>
                    <w:bottom w:w="0" w:type="dxa"/>
                    <w:right w:w="115" w:type="dxa"/>
                  </w:tcMar>
                </w:tcPr>
                <w:p w:rsidR="00ED79B2" w:rsidRPr="004813EC" w:rsidRDefault="00ED79B2" w:rsidP="00B66B85">
                  <w:pPr>
                    <w:pStyle w:val="SenderAddress"/>
                  </w:pPr>
                  <w:r w:rsidRPr="004813EC">
                    <w:t xml:space="preserve">: </w:t>
                  </w:r>
                  <w:hyperlink r:id="rId13" w:history="1">
                    <w:r w:rsidR="00B66B85" w:rsidRPr="00E65740">
                      <w:rPr>
                        <w:rStyle w:val="Hyperlink"/>
                      </w:rPr>
                      <w:t>jeimingtjiam@yahoo.com</w:t>
                    </w:r>
                  </w:hyperlink>
                  <w:r w:rsidR="00DA665E">
                    <w:t xml:space="preserve"> </w:t>
                  </w:r>
                </w:p>
              </w:tc>
            </w:tr>
          </w:tbl>
          <w:p w:rsidR="00726EB2" w:rsidRPr="004813EC" w:rsidRDefault="00726EB2" w:rsidP="00ED79B2">
            <w:pPr>
              <w:pStyle w:val="SenderAddress"/>
            </w:pPr>
          </w:p>
        </w:tc>
      </w:tr>
      <w:tr w:rsidR="00726EB2" w:rsidRPr="00C6482F" w:rsidTr="00B9444B">
        <w:trPr>
          <w:trHeight w:val="288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EB2" w:rsidRPr="00C6482F" w:rsidRDefault="00726EB2">
            <w:pPr>
              <w:spacing w:after="0" w:line="240" w:lineRule="auto"/>
              <w:rPr>
                <w:b/>
                <w:bCs/>
                <w:color w:val="FFFFFF"/>
                <w:szCs w:val="23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6EB2" w:rsidRPr="00C6482F" w:rsidRDefault="004A389E">
            <w:pPr>
              <w:pStyle w:val="Section"/>
              <w:spacing w:after="0"/>
            </w:pPr>
            <w:r w:rsidRPr="00C6482F">
              <w:t>Objectives</w:t>
            </w:r>
          </w:p>
          <w:p w:rsidR="00726EB2" w:rsidRPr="004813EC" w:rsidRDefault="00C4241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To gain more experience</w:t>
            </w:r>
            <w:r w:rsidR="0036299D">
              <w:rPr>
                <w:sz w:val="24"/>
              </w:rPr>
              <w:t xml:space="preserve"> </w:t>
            </w:r>
            <w:r w:rsidR="00C42B4D" w:rsidRPr="004813EC">
              <w:rPr>
                <w:sz w:val="24"/>
              </w:rPr>
              <w:t xml:space="preserve">and deliver maximum results by utilizing my </w:t>
            </w:r>
            <w:r>
              <w:rPr>
                <w:sz w:val="24"/>
              </w:rPr>
              <w:t xml:space="preserve">broad </w:t>
            </w:r>
            <w:r w:rsidR="00C42B4D" w:rsidRPr="004813EC">
              <w:rPr>
                <w:sz w:val="24"/>
              </w:rPr>
              <w:t>skills</w:t>
            </w:r>
            <w:r>
              <w:rPr>
                <w:sz w:val="24"/>
              </w:rPr>
              <w:t xml:space="preserve"> </w:t>
            </w:r>
            <w:r w:rsidR="00C42B4D" w:rsidRPr="004813EC">
              <w:rPr>
                <w:sz w:val="24"/>
              </w:rPr>
              <w:t>to achieve company’s goals with effective and efficient approaches.</w:t>
            </w:r>
          </w:p>
          <w:p w:rsidR="00726EB2" w:rsidRPr="00C6482F" w:rsidRDefault="004A389E">
            <w:pPr>
              <w:pStyle w:val="Section"/>
              <w:spacing w:after="0"/>
            </w:pPr>
            <w:r w:rsidRPr="00C6482F">
              <w:t>Education</w:t>
            </w:r>
          </w:p>
          <w:p w:rsidR="00726EB2" w:rsidRPr="00C6482F" w:rsidRDefault="00C42B4D">
            <w:pPr>
              <w:pStyle w:val="Subsection"/>
              <w:spacing w:after="0" w:line="240" w:lineRule="auto"/>
            </w:pPr>
            <w:r w:rsidRPr="00C6482F">
              <w:t>Bina Nusantara University, Jakarta, Indonesia</w:t>
            </w:r>
          </w:p>
          <w:p w:rsidR="00726EB2" w:rsidRPr="004813EC" w:rsidRDefault="00B66B8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1997</w:t>
            </w:r>
            <w:r w:rsidR="00800B3B">
              <w:t xml:space="preserve"> - 2001</w:t>
            </w:r>
          </w:p>
          <w:p w:rsidR="00726EB2" w:rsidRPr="004813EC" w:rsidRDefault="00C42B4D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 w:rsidRPr="004813EC">
              <w:t>Bachelor Degree of Information System</w:t>
            </w:r>
          </w:p>
          <w:p w:rsidR="00C42B4D" w:rsidRPr="004813EC" w:rsidRDefault="00B66B85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GPA: 3.81</w:t>
            </w:r>
            <w:r w:rsidR="00C42B4D" w:rsidRPr="004813EC">
              <w:t xml:space="preserve"> of 4.00 possibilities</w:t>
            </w:r>
          </w:p>
          <w:p w:rsidR="00F266AA" w:rsidRPr="00C6482F" w:rsidRDefault="00F266AA" w:rsidP="00F266AA">
            <w:pPr>
              <w:pStyle w:val="Section"/>
              <w:spacing w:after="0"/>
            </w:pPr>
            <w:r>
              <w:t>self-personal summary</w:t>
            </w:r>
          </w:p>
          <w:p w:rsidR="00291C16" w:rsidRDefault="00F266AA" w:rsidP="005F624C">
            <w:pPr>
              <w:spacing w:after="0" w:line="240" w:lineRule="auto"/>
              <w:jc w:val="both"/>
              <w:rPr>
                <w:sz w:val="24"/>
              </w:rPr>
            </w:pPr>
            <w:r w:rsidRPr="00F266AA">
              <w:rPr>
                <w:sz w:val="24"/>
              </w:rPr>
              <w:t xml:space="preserve">With over 10 years </w:t>
            </w:r>
            <w:r w:rsidR="00C42412">
              <w:rPr>
                <w:sz w:val="24"/>
              </w:rPr>
              <w:t xml:space="preserve">of experience as </w:t>
            </w:r>
            <w:r w:rsidRPr="00F266AA">
              <w:rPr>
                <w:sz w:val="24"/>
              </w:rPr>
              <w:t xml:space="preserve">professional </w:t>
            </w:r>
            <w:r w:rsidR="00C42412">
              <w:rPr>
                <w:sz w:val="24"/>
              </w:rPr>
              <w:t>worker</w:t>
            </w:r>
            <w:r w:rsidRPr="00F266AA">
              <w:rPr>
                <w:sz w:val="24"/>
              </w:rPr>
              <w:t xml:space="preserve">, I have possessed </w:t>
            </w:r>
            <w:r w:rsidR="005F624C">
              <w:rPr>
                <w:sz w:val="24"/>
              </w:rPr>
              <w:t>strategic</w:t>
            </w:r>
            <w:r w:rsidRPr="00F266AA">
              <w:rPr>
                <w:sz w:val="24"/>
              </w:rPr>
              <w:t xml:space="preserve"> </w:t>
            </w:r>
            <w:r w:rsidR="006D4ABD">
              <w:rPr>
                <w:sz w:val="24"/>
              </w:rPr>
              <w:t>roles</w:t>
            </w:r>
            <w:r w:rsidR="00291C16">
              <w:rPr>
                <w:sz w:val="24"/>
              </w:rPr>
              <w:t>, learnt multiple business processes</w:t>
            </w:r>
            <w:r w:rsidR="006D4ABD">
              <w:rPr>
                <w:sz w:val="24"/>
              </w:rPr>
              <w:t xml:space="preserve"> and </w:t>
            </w:r>
            <w:r w:rsidR="00291C16">
              <w:rPr>
                <w:sz w:val="24"/>
              </w:rPr>
              <w:t xml:space="preserve">also acquired </w:t>
            </w:r>
            <w:r w:rsidR="006D4ABD">
              <w:rPr>
                <w:sz w:val="24"/>
              </w:rPr>
              <w:t xml:space="preserve">technical </w:t>
            </w:r>
            <w:r w:rsidRPr="00F266AA">
              <w:rPr>
                <w:sz w:val="24"/>
              </w:rPr>
              <w:t xml:space="preserve">skills </w:t>
            </w:r>
            <w:r w:rsidR="006D4ABD">
              <w:rPr>
                <w:sz w:val="24"/>
              </w:rPr>
              <w:t>in several industries.</w:t>
            </w:r>
            <w:r w:rsidRPr="00F266AA">
              <w:rPr>
                <w:sz w:val="24"/>
              </w:rPr>
              <w:t xml:space="preserve"> </w:t>
            </w:r>
          </w:p>
          <w:p w:rsidR="00F266AA" w:rsidRDefault="00F266AA" w:rsidP="005F624C">
            <w:pPr>
              <w:spacing w:after="0" w:line="240" w:lineRule="auto"/>
              <w:jc w:val="both"/>
              <w:rPr>
                <w:sz w:val="24"/>
              </w:rPr>
            </w:pPr>
            <w:r w:rsidRPr="00F266AA">
              <w:rPr>
                <w:sz w:val="24"/>
              </w:rPr>
              <w:t xml:space="preserve">I am </w:t>
            </w:r>
            <w:r w:rsidR="00291C16">
              <w:rPr>
                <w:sz w:val="24"/>
              </w:rPr>
              <w:t xml:space="preserve">also </w:t>
            </w:r>
            <w:r w:rsidRPr="00F266AA">
              <w:rPr>
                <w:sz w:val="24"/>
              </w:rPr>
              <w:t xml:space="preserve">a quick learner </w:t>
            </w:r>
            <w:r w:rsidR="00291C16">
              <w:rPr>
                <w:sz w:val="24"/>
              </w:rPr>
              <w:t xml:space="preserve">type of person </w:t>
            </w:r>
            <w:r w:rsidRPr="00F266AA">
              <w:rPr>
                <w:sz w:val="24"/>
              </w:rPr>
              <w:t xml:space="preserve">and </w:t>
            </w:r>
            <w:r w:rsidR="00BC5947">
              <w:rPr>
                <w:sz w:val="24"/>
              </w:rPr>
              <w:t xml:space="preserve">do not hesitate </w:t>
            </w:r>
            <w:r w:rsidR="00291C16">
              <w:rPr>
                <w:sz w:val="24"/>
              </w:rPr>
              <w:t>to learn new things</w:t>
            </w:r>
            <w:r w:rsidRPr="00F266AA">
              <w:rPr>
                <w:sz w:val="24"/>
              </w:rPr>
              <w:t xml:space="preserve"> to achieve the </w:t>
            </w:r>
            <w:r w:rsidR="00BC5947">
              <w:rPr>
                <w:sz w:val="24"/>
              </w:rPr>
              <w:t xml:space="preserve">set of targets </w:t>
            </w:r>
            <w:r w:rsidRPr="00F266AA">
              <w:rPr>
                <w:sz w:val="24"/>
              </w:rPr>
              <w:t>with fullest efforts</w:t>
            </w:r>
            <w:r w:rsidR="00291C16">
              <w:rPr>
                <w:sz w:val="24"/>
              </w:rPr>
              <w:t>.</w:t>
            </w:r>
          </w:p>
          <w:p w:rsidR="00B4328A" w:rsidRPr="00F266AA" w:rsidRDefault="00B66B85" w:rsidP="005F624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A good skill in data management, business warehouse and system analyst carries</w:t>
            </w:r>
            <w:r w:rsidR="00B4328A">
              <w:rPr>
                <w:sz w:val="24"/>
              </w:rPr>
              <w:t xml:space="preserve"> out a major role in my capability as a </w:t>
            </w:r>
            <w:r>
              <w:rPr>
                <w:sz w:val="24"/>
              </w:rPr>
              <w:t>project leader</w:t>
            </w:r>
            <w:r w:rsidR="00B4328A">
              <w:rPr>
                <w:sz w:val="24"/>
              </w:rPr>
              <w:t>.</w:t>
            </w:r>
          </w:p>
          <w:p w:rsidR="00F266AA" w:rsidRDefault="00F266AA" w:rsidP="00800B3B">
            <w:pPr>
              <w:spacing w:after="0" w:line="240" w:lineRule="auto"/>
              <w:jc w:val="both"/>
              <w:rPr>
                <w:sz w:val="24"/>
              </w:rPr>
            </w:pPr>
            <w:r w:rsidRPr="00F266AA">
              <w:rPr>
                <w:sz w:val="24"/>
              </w:rPr>
              <w:t>Trustworthy and integrity is one of the main principles in every aspect of my life</w:t>
            </w:r>
            <w:r w:rsidR="006A3357">
              <w:rPr>
                <w:sz w:val="24"/>
              </w:rPr>
              <w:t xml:space="preserve"> especially when it comes to </w:t>
            </w:r>
            <w:r w:rsidRPr="00F266AA">
              <w:rPr>
                <w:sz w:val="24"/>
              </w:rPr>
              <w:t>improve my career with strong sense of responsibility, hands of management, good communication skills, strong loyalty, and self-motivation.</w:t>
            </w:r>
            <w:r w:rsidR="00B4328A">
              <w:rPr>
                <w:sz w:val="24"/>
              </w:rPr>
              <w:t xml:space="preserve"> </w:t>
            </w:r>
          </w:p>
          <w:p w:rsidR="00BC5947" w:rsidRPr="00C6482F" w:rsidRDefault="00B9444B" w:rsidP="00B9444B">
            <w:pPr>
              <w:pStyle w:val="Section"/>
              <w:spacing w:after="0"/>
            </w:pPr>
            <w:r w:rsidRPr="00C6482F">
              <w:t>skills</w:t>
            </w:r>
          </w:p>
          <w:p w:rsidR="003322D7" w:rsidRPr="00BC5947" w:rsidRDefault="00BC5947" w:rsidP="00BC5947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Excellent project management skills</w:t>
            </w:r>
          </w:p>
          <w:p w:rsidR="00BC5947" w:rsidRPr="00BC5947" w:rsidRDefault="00BC5947" w:rsidP="00BC5947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Strong leadership and organization skills</w:t>
            </w:r>
          </w:p>
          <w:p w:rsidR="009B3E51" w:rsidRPr="009B3E51" w:rsidRDefault="009B3E51" w:rsidP="009B3E51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 xml:space="preserve">Strong </w:t>
            </w:r>
            <w:r w:rsidR="00BC5947">
              <w:t xml:space="preserve">negotiation skills </w:t>
            </w:r>
          </w:p>
          <w:p w:rsidR="009B3E51" w:rsidRPr="00B66B85" w:rsidRDefault="009B3E51" w:rsidP="009B3E51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Strong analytical and reporting skills</w:t>
            </w:r>
          </w:p>
          <w:p w:rsidR="00B66B85" w:rsidRPr="00B66B85" w:rsidRDefault="00B66B85" w:rsidP="009B3E51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Strong implementation of various business process skills</w:t>
            </w:r>
          </w:p>
          <w:p w:rsidR="009B3E51" w:rsidRPr="009B3E51" w:rsidRDefault="009B3E51" w:rsidP="00BC5947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lastRenderedPageBreak/>
              <w:t xml:space="preserve">Good interpersonal and communication skills </w:t>
            </w:r>
          </w:p>
          <w:p w:rsidR="00013C5C" w:rsidRPr="00013C5C" w:rsidRDefault="00013C5C" w:rsidP="00013C5C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Excellent customer satisfaction focus and business relationship management skills</w:t>
            </w:r>
          </w:p>
          <w:p w:rsidR="00D83CC1" w:rsidRPr="00800B3B" w:rsidRDefault="00013C5C" w:rsidP="00800B3B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t>Good sensibility and awareness of SOP</w:t>
            </w:r>
          </w:p>
          <w:p w:rsidR="00726EB2" w:rsidRPr="00C6482F" w:rsidRDefault="00013C5C" w:rsidP="00B9444B">
            <w:pPr>
              <w:pStyle w:val="Section"/>
              <w:spacing w:after="0"/>
            </w:pPr>
            <w:r>
              <w:t>ex</w:t>
            </w:r>
            <w:r w:rsidR="004A389E" w:rsidRPr="00C6482F">
              <w:t>perience</w:t>
            </w:r>
          </w:p>
          <w:p w:rsidR="00390B6C" w:rsidRDefault="00390B6C" w:rsidP="00A74A35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</w:rPr>
            </w:pPr>
            <w:r>
              <w:rPr>
                <w:bCs/>
                <w:color w:val="000000"/>
                <w:spacing w:val="0"/>
              </w:rPr>
              <w:t xml:space="preserve">Web Designer and Developer </w:t>
            </w:r>
            <w:r w:rsidRPr="00C6482F">
              <w:t>|</w:t>
            </w:r>
            <w:r w:rsidRPr="00C6482F">
              <w:rPr>
                <w:b w:val="0"/>
                <w:bCs/>
              </w:rPr>
              <w:t xml:space="preserve"> </w:t>
            </w:r>
            <w:r>
              <w:t>Freelance</w:t>
            </w:r>
            <w:r>
              <w:rPr>
                <w:bCs/>
                <w:color w:val="000000"/>
                <w:spacing w:val="0"/>
              </w:rPr>
              <w:t xml:space="preserve"> </w:t>
            </w:r>
          </w:p>
          <w:p w:rsidR="00390B6C" w:rsidRDefault="00390B6C" w:rsidP="00A74A35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</w:rPr>
            </w:pPr>
            <w:r>
              <w:rPr>
                <w:bCs/>
                <w:color w:val="000000"/>
                <w:spacing w:val="0"/>
              </w:rPr>
              <w:t>2014 – 2015</w:t>
            </w:r>
          </w:p>
          <w:p w:rsidR="0089497B" w:rsidRDefault="0089497B" w:rsidP="00390B6C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Collect user requirement.</w:t>
            </w:r>
            <w:bookmarkStart w:id="0" w:name="_GoBack"/>
            <w:bookmarkEnd w:id="0"/>
          </w:p>
          <w:p w:rsidR="0089497B" w:rsidRPr="0089497B" w:rsidRDefault="0089497B" w:rsidP="0089497B">
            <w:pPr>
              <w:pStyle w:val="PrinceList"/>
              <w:numPr>
                <w:ilvl w:val="0"/>
                <w:numId w:val="31"/>
              </w:numPr>
              <w:rPr>
                <w:bCs/>
                <w:color w:val="000000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Design and develop website according to user satisfaction.</w:t>
            </w:r>
          </w:p>
          <w:p w:rsidR="0089497B" w:rsidRPr="0089497B" w:rsidRDefault="0089497B" w:rsidP="0089497B">
            <w:pPr>
              <w:pStyle w:val="PrinceList"/>
              <w:numPr>
                <w:ilvl w:val="0"/>
                <w:numId w:val="31"/>
              </w:numPr>
              <w:rPr>
                <w:bCs/>
                <w:color w:val="000000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Develop Content Management System (CMS) for user to maintain their data.</w:t>
            </w:r>
          </w:p>
          <w:p w:rsidR="0089497B" w:rsidRPr="0089497B" w:rsidRDefault="0089497B" w:rsidP="0089497B">
            <w:pPr>
              <w:pStyle w:val="PrinceList"/>
              <w:numPr>
                <w:ilvl w:val="0"/>
                <w:numId w:val="31"/>
              </w:numPr>
              <w:rPr>
                <w:bCs/>
                <w:color w:val="000000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 xml:space="preserve">Use HTML5,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CSS3, </w:t>
            </w:r>
            <w:proofErr w:type="spellStart"/>
            <w:r>
              <w:rPr>
                <w:rFonts w:ascii="Tw Cen MT" w:eastAsia="Tw Cen MT" w:hAnsi="Tw Cen MT"/>
                <w:kern w:val="24"/>
                <w:lang w:eastAsia="ja-JP"/>
              </w:rPr>
              <w:t>PHP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myAdmin</w:t>
            </w:r>
            <w:proofErr w:type="spellEnd"/>
            <w:r>
              <w:rPr>
                <w:rFonts w:ascii="Tw Cen MT" w:eastAsia="Tw Cen MT" w:hAnsi="Tw Cen MT"/>
                <w:kern w:val="24"/>
                <w:lang w:eastAsia="ja-JP"/>
              </w:rPr>
              <w:t xml:space="preserve"> and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Adobe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Photoshop.</w:t>
            </w:r>
          </w:p>
          <w:p w:rsidR="00390B6C" w:rsidRDefault="0089497B" w:rsidP="0089497B">
            <w:pPr>
              <w:pStyle w:val="PrinceList"/>
              <w:ind w:left="360" w:firstLine="0"/>
              <w:rPr>
                <w:bCs/>
                <w:color w:val="000000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 xml:space="preserve"> </w:t>
            </w:r>
          </w:p>
          <w:p w:rsidR="00A74A35" w:rsidRPr="00C6482F" w:rsidRDefault="007A4E6C" w:rsidP="00A74A35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</w:rPr>
              <w:t>Project Leader and S</w:t>
            </w:r>
            <w:r w:rsidR="00E43417">
              <w:rPr>
                <w:bCs/>
                <w:color w:val="000000"/>
                <w:spacing w:val="0"/>
              </w:rPr>
              <w:t xml:space="preserve">enior </w:t>
            </w:r>
            <w:r>
              <w:rPr>
                <w:bCs/>
                <w:color w:val="000000"/>
                <w:spacing w:val="0"/>
              </w:rPr>
              <w:t>Business Process Analyst</w:t>
            </w:r>
            <w:r w:rsidR="00E43417">
              <w:rPr>
                <w:bCs/>
                <w:color w:val="000000"/>
                <w:spacing w:val="0"/>
              </w:rPr>
              <w:t xml:space="preserve"> of </w:t>
            </w:r>
            <w:r w:rsidR="00B66B85">
              <w:rPr>
                <w:bCs/>
                <w:color w:val="000000"/>
                <w:spacing w:val="0"/>
              </w:rPr>
              <w:t xml:space="preserve">SAP Business One </w:t>
            </w:r>
            <w:r w:rsidR="00A74A35" w:rsidRPr="00C6482F">
              <w:t>|</w:t>
            </w:r>
            <w:r w:rsidR="00A74A35" w:rsidRPr="00C6482F">
              <w:rPr>
                <w:b w:val="0"/>
                <w:bCs/>
              </w:rPr>
              <w:t xml:space="preserve"> </w:t>
            </w:r>
            <w:r w:rsidR="00A74A35" w:rsidRPr="00C6482F">
              <w:t xml:space="preserve">PT </w:t>
            </w:r>
            <w:r w:rsidR="00B66B85">
              <w:t>Asia Pulp &amp; Paper</w:t>
            </w:r>
          </w:p>
          <w:p w:rsidR="00A74A35" w:rsidRDefault="002D052D" w:rsidP="00A74A35">
            <w:pPr>
              <w:spacing w:after="0" w:line="240" w:lineRule="auto"/>
            </w:pPr>
            <w:r>
              <w:t>2008 - 2014</w:t>
            </w:r>
            <w:r w:rsidR="00A74A35">
              <w:t xml:space="preserve"> </w:t>
            </w:r>
          </w:p>
          <w:p w:rsidR="00A74A35" w:rsidRPr="00C6482F" w:rsidRDefault="00A74A35" w:rsidP="00A74A35">
            <w:pPr>
              <w:spacing w:after="0" w:line="240" w:lineRule="auto"/>
            </w:pPr>
          </w:p>
          <w:p w:rsidR="00AC421D" w:rsidRDefault="002D052D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 xml:space="preserve">Collect user requirements </w:t>
            </w:r>
            <w:r w:rsidR="00AC421D">
              <w:rPr>
                <w:rFonts w:ascii="Tw Cen MT" w:eastAsia="Tw Cen MT" w:hAnsi="Tw Cen MT"/>
                <w:kern w:val="24"/>
                <w:lang w:eastAsia="ja-JP"/>
              </w:rPr>
              <w:t xml:space="preserve">and ensure all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user </w:t>
            </w:r>
            <w:r w:rsidR="00AC421D">
              <w:rPr>
                <w:rFonts w:ascii="Tw Cen MT" w:eastAsia="Tw Cen MT" w:hAnsi="Tw Cen MT"/>
                <w:kern w:val="24"/>
                <w:lang w:eastAsia="ja-JP"/>
              </w:rPr>
              <w:t xml:space="preserve">activities are aligned with standard </w:t>
            </w:r>
            <w:r w:rsidR="00CF621F" w:rsidRPr="00CF621F">
              <w:rPr>
                <w:rFonts w:ascii="Tw Cen MT" w:eastAsia="Tw Cen MT" w:hAnsi="Tw Cen MT"/>
                <w:kern w:val="24"/>
                <w:lang w:eastAsia="ja-JP"/>
              </w:rPr>
              <w:t>operation procedures</w:t>
            </w:r>
            <w:r w:rsidR="00AC421D">
              <w:rPr>
                <w:rFonts w:ascii="Tw Cen MT" w:eastAsia="Tw Cen MT" w:hAnsi="Tw Cen MT"/>
                <w:kern w:val="24"/>
                <w:lang w:eastAsia="ja-JP"/>
              </w:rPr>
              <w:t xml:space="preserve"> and IT best practices.</w:t>
            </w:r>
          </w:p>
          <w:p w:rsidR="00CF621F" w:rsidRDefault="002D052D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Analyze and r</w:t>
            </w:r>
            <w:r w:rsidR="00AC421D">
              <w:rPr>
                <w:rFonts w:ascii="Tw Cen MT" w:eastAsia="Tw Cen MT" w:hAnsi="Tw Cen MT"/>
                <w:kern w:val="24"/>
                <w:lang w:eastAsia="ja-JP"/>
              </w:rPr>
              <w:t xml:space="preserve">eview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all business process improvement, benefit and efficiency</w:t>
            </w:r>
            <w:r w:rsidR="00AC421D">
              <w:rPr>
                <w:rFonts w:ascii="Tw Cen MT" w:eastAsia="Tw Cen MT" w:hAnsi="Tw Cen MT"/>
                <w:kern w:val="24"/>
                <w:lang w:eastAsia="ja-JP"/>
              </w:rPr>
              <w:t>.</w:t>
            </w:r>
          </w:p>
          <w:p w:rsidR="002D052D" w:rsidRDefault="00FE7392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Analyze and e</w:t>
            </w:r>
            <w:r w:rsidR="002D052D">
              <w:rPr>
                <w:rFonts w:ascii="Tw Cen MT" w:eastAsia="Tw Cen MT" w:hAnsi="Tw Cen MT"/>
                <w:kern w:val="24"/>
                <w:lang w:eastAsia="ja-JP"/>
              </w:rPr>
              <w:t xml:space="preserve">nsure all reports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related to </w:t>
            </w:r>
            <w:r w:rsidR="002D052D">
              <w:rPr>
                <w:rFonts w:ascii="Tw Cen MT" w:eastAsia="Tw Cen MT" w:hAnsi="Tw Cen MT"/>
                <w:kern w:val="24"/>
                <w:lang w:eastAsia="ja-JP"/>
              </w:rPr>
              <w:t>business should be created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.</w:t>
            </w:r>
          </w:p>
          <w:p w:rsidR="002D052D" w:rsidRDefault="002D052D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 xml:space="preserve">Configure SAP Business One system </w:t>
            </w:r>
            <w:r w:rsidR="00E43417">
              <w:rPr>
                <w:rFonts w:ascii="Tw Cen MT" w:eastAsia="Tw Cen MT" w:hAnsi="Tw Cen MT"/>
                <w:kern w:val="24"/>
                <w:lang w:eastAsia="ja-JP"/>
              </w:rPr>
              <w:t xml:space="preserve">and ensure the system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meet with user requirement and procedure.</w:t>
            </w:r>
          </w:p>
          <w:p w:rsidR="002D052D" w:rsidRPr="00CF621F" w:rsidRDefault="002D052D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Training users of each department</w:t>
            </w:r>
            <w:r w:rsidR="00E43417">
              <w:rPr>
                <w:rFonts w:ascii="Tw Cen MT" w:eastAsia="Tw Cen MT" w:hAnsi="Tw Cen MT"/>
                <w:kern w:val="24"/>
                <w:lang w:eastAsia="ja-JP"/>
              </w:rPr>
              <w:t xml:space="preserve"> to understand a whole process and can use system correctly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>.</w:t>
            </w:r>
          </w:p>
          <w:p w:rsidR="00E43417" w:rsidRDefault="00E43417" w:rsidP="00CF621F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Implementation a whole system and ensure system can be run by user smoothly day to day.</w:t>
            </w:r>
          </w:p>
          <w:p w:rsidR="00E43417" w:rsidRDefault="00E43417" w:rsidP="00E43417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 w:rsidRPr="00CF621F">
              <w:rPr>
                <w:rFonts w:ascii="Tw Cen MT" w:eastAsia="Tw Cen MT" w:hAnsi="Tw Cen MT"/>
                <w:kern w:val="24"/>
                <w:lang w:eastAsia="ja-JP"/>
              </w:rPr>
              <w:t xml:space="preserve">Coordinates </w:t>
            </w:r>
            <w:r w:rsidR="00FE7392">
              <w:rPr>
                <w:rFonts w:ascii="Tw Cen MT" w:eastAsia="Tw Cen MT" w:hAnsi="Tw Cen MT"/>
                <w:kern w:val="24"/>
                <w:lang w:eastAsia="ja-JP"/>
              </w:rPr>
              <w:t xml:space="preserve">and Monitor all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project teams to work efficiently and meet the target according to the quality results and </w:t>
            </w:r>
            <w:r w:rsidR="00FE7392">
              <w:rPr>
                <w:rFonts w:ascii="Tw Cen MT" w:eastAsia="Tw Cen MT" w:hAnsi="Tw Cen MT"/>
                <w:kern w:val="24"/>
                <w:lang w:eastAsia="ja-JP"/>
              </w:rPr>
              <w:t xml:space="preserve">project </w:t>
            </w:r>
            <w:r>
              <w:rPr>
                <w:rFonts w:ascii="Tw Cen MT" w:eastAsia="Tw Cen MT" w:hAnsi="Tw Cen MT"/>
                <w:kern w:val="24"/>
                <w:lang w:eastAsia="ja-JP"/>
              </w:rPr>
              <w:t xml:space="preserve">schedule. </w:t>
            </w:r>
          </w:p>
          <w:p w:rsidR="00E65DF0" w:rsidRDefault="00E65DF0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</w:rPr>
            </w:pPr>
          </w:p>
          <w:p w:rsidR="00726EB2" w:rsidRPr="00C6482F" w:rsidRDefault="007A4E6C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</w:rPr>
              <w:t>Senior T</w:t>
            </w:r>
            <w:r w:rsidR="00E43417">
              <w:rPr>
                <w:bCs/>
                <w:color w:val="000000"/>
                <w:spacing w:val="0"/>
              </w:rPr>
              <w:t>echnical of SAP Business warehouse</w:t>
            </w:r>
            <w:r w:rsidR="004A389E" w:rsidRPr="00F266AA">
              <w:rPr>
                <w:b w:val="0"/>
                <w:bCs/>
                <w:sz w:val="28"/>
              </w:rPr>
              <w:t xml:space="preserve"> </w:t>
            </w:r>
            <w:r w:rsidR="004A389E" w:rsidRPr="00C6482F">
              <w:t>|</w:t>
            </w:r>
            <w:r w:rsidR="004A389E" w:rsidRPr="00C6482F">
              <w:rPr>
                <w:b w:val="0"/>
                <w:bCs/>
              </w:rPr>
              <w:t xml:space="preserve"> </w:t>
            </w:r>
            <w:r w:rsidR="00757715" w:rsidRPr="00C6482F">
              <w:t xml:space="preserve">PT </w:t>
            </w:r>
            <w:r w:rsidR="00E43417">
              <w:t>Asia Pulp &amp; Paper</w:t>
            </w:r>
          </w:p>
          <w:p w:rsidR="00726EB2" w:rsidRDefault="009D0371">
            <w:pPr>
              <w:spacing w:after="0" w:line="240" w:lineRule="auto"/>
            </w:pPr>
            <w:r>
              <w:t xml:space="preserve">2005 </w:t>
            </w:r>
            <w:r w:rsidR="006B1BBC">
              <w:t>–</w:t>
            </w:r>
            <w:r w:rsidR="00E43417">
              <w:t>2008</w:t>
            </w:r>
          </w:p>
          <w:p w:rsidR="006B1BBC" w:rsidRPr="00C6482F" w:rsidRDefault="006B1BBC">
            <w:pPr>
              <w:spacing w:after="0" w:line="240" w:lineRule="auto"/>
            </w:pPr>
          </w:p>
          <w:p w:rsidR="007A4E6C" w:rsidRPr="007A4E6C" w:rsidRDefault="007A4E6C" w:rsidP="007A4E6C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Design and configure SAP Business warehouse new project related to data source, transfer data schedule, data storage and report appearance</w:t>
            </w:r>
            <w:r w:rsidRPr="004813EC">
              <w:rPr>
                <w:sz w:val="22"/>
              </w:rPr>
              <w:t>.</w:t>
            </w:r>
          </w:p>
          <w:p w:rsidR="00757715" w:rsidRPr="004813EC" w:rsidRDefault="00E43417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Analyze and </w:t>
            </w:r>
            <w:r w:rsidR="007A4E6C">
              <w:rPr>
                <w:sz w:val="22"/>
              </w:rPr>
              <w:t>improve</w:t>
            </w:r>
            <w:r>
              <w:rPr>
                <w:sz w:val="22"/>
              </w:rPr>
              <w:t xml:space="preserve"> SAP business warehouse </w:t>
            </w:r>
            <w:r w:rsidR="007A4E6C">
              <w:rPr>
                <w:sz w:val="22"/>
              </w:rPr>
              <w:t xml:space="preserve">data </w:t>
            </w:r>
            <w:r>
              <w:rPr>
                <w:sz w:val="22"/>
              </w:rPr>
              <w:t>performance</w:t>
            </w:r>
            <w:r w:rsidR="00757715" w:rsidRPr="004813EC">
              <w:rPr>
                <w:sz w:val="22"/>
              </w:rPr>
              <w:t>.</w:t>
            </w:r>
          </w:p>
          <w:p w:rsidR="007A4E6C" w:rsidRDefault="007A4E6C" w:rsidP="007A4E6C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 xml:space="preserve">Monitoring and fix </w:t>
            </w:r>
            <w:r w:rsidR="00660C1D">
              <w:rPr>
                <w:sz w:val="22"/>
              </w:rPr>
              <w:t xml:space="preserve">data </w:t>
            </w:r>
            <w:r>
              <w:rPr>
                <w:sz w:val="22"/>
              </w:rPr>
              <w:t>transfer error if any.</w:t>
            </w:r>
          </w:p>
          <w:p w:rsidR="00F266AA" w:rsidRDefault="00F266AA" w:rsidP="00F266AA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  <w:sz w:val="23"/>
              </w:rPr>
            </w:pPr>
          </w:p>
          <w:p w:rsidR="00F266AA" w:rsidRPr="00C6482F" w:rsidRDefault="00F266AA" w:rsidP="00F266AA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</w:rPr>
              <w:t xml:space="preserve">Senior </w:t>
            </w:r>
            <w:r w:rsidR="007A4E6C">
              <w:rPr>
                <w:bCs/>
                <w:color w:val="000000"/>
                <w:spacing w:val="0"/>
              </w:rPr>
              <w:t>Business Process Analyst</w:t>
            </w:r>
            <w:r w:rsidR="00660C1D">
              <w:rPr>
                <w:bCs/>
                <w:color w:val="000000"/>
                <w:spacing w:val="0"/>
              </w:rPr>
              <w:t xml:space="preserve"> of Oracle Finance </w:t>
            </w:r>
            <w:r w:rsidRPr="00C6482F">
              <w:t>|</w:t>
            </w:r>
            <w:r w:rsidRPr="00C6482F">
              <w:rPr>
                <w:b w:val="0"/>
                <w:bCs/>
              </w:rPr>
              <w:t xml:space="preserve"> </w:t>
            </w:r>
            <w:r w:rsidRPr="00C6482F">
              <w:t xml:space="preserve">PT </w:t>
            </w:r>
            <w:proofErr w:type="spellStart"/>
            <w:r w:rsidR="007A4E6C">
              <w:t>Jati</w:t>
            </w:r>
            <w:proofErr w:type="spellEnd"/>
            <w:r w:rsidR="007A4E6C">
              <w:t xml:space="preserve"> Solution </w:t>
            </w:r>
          </w:p>
          <w:p w:rsidR="00F266AA" w:rsidRDefault="00660C1D" w:rsidP="00F266AA">
            <w:pPr>
              <w:spacing w:after="0" w:line="240" w:lineRule="auto"/>
            </w:pPr>
            <w:r>
              <w:t>2004</w:t>
            </w:r>
            <w:r w:rsidR="00F266AA" w:rsidRPr="00C6482F">
              <w:t xml:space="preserve"> </w:t>
            </w:r>
            <w:r w:rsidR="00F266AA">
              <w:t>–</w:t>
            </w:r>
            <w:r w:rsidR="00F266AA" w:rsidRPr="00C6482F">
              <w:t xml:space="preserve"> </w:t>
            </w:r>
            <w:r>
              <w:t>2005</w:t>
            </w:r>
          </w:p>
          <w:p w:rsidR="00F266AA" w:rsidRPr="00C6482F" w:rsidRDefault="00F266AA" w:rsidP="00F266AA">
            <w:pPr>
              <w:spacing w:after="0" w:line="240" w:lineRule="auto"/>
            </w:pPr>
          </w:p>
          <w:p w:rsidR="00181800" w:rsidRPr="00CF621F" w:rsidRDefault="00181800" w:rsidP="00181800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Training users to understand a whole process and can use system correctly.</w:t>
            </w:r>
          </w:p>
          <w:p w:rsidR="00181800" w:rsidRDefault="00181800" w:rsidP="00181800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Implementation a whole system and ensure system can be run by user smoothly day to day.</w:t>
            </w:r>
          </w:p>
          <w:p w:rsidR="007E5B9C" w:rsidRDefault="00F266AA" w:rsidP="00215029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 xml:space="preserve">Responsible for giving solution, problem solving, and technical support before and after </w:t>
            </w:r>
            <w:r w:rsidR="007A4E6C">
              <w:rPr>
                <w:sz w:val="22"/>
              </w:rPr>
              <w:lastRenderedPageBreak/>
              <w:t>system implementation</w:t>
            </w:r>
            <w:r w:rsidR="00215029">
              <w:rPr>
                <w:sz w:val="22"/>
              </w:rPr>
              <w:t>.</w:t>
            </w:r>
          </w:p>
          <w:p w:rsidR="00F266AA" w:rsidRDefault="00F266AA" w:rsidP="00F266AA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</w:rPr>
            </w:pPr>
          </w:p>
          <w:p w:rsidR="00660C1D" w:rsidRPr="00C6482F" w:rsidRDefault="00660C1D" w:rsidP="00660C1D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</w:rPr>
              <w:t>Programmer and System Analyst</w:t>
            </w:r>
            <w:r>
              <w:rPr>
                <w:bCs/>
                <w:color w:val="000000"/>
                <w:spacing w:val="0"/>
              </w:rPr>
              <w:t xml:space="preserve"> </w:t>
            </w:r>
            <w:r w:rsidR="00390B6C">
              <w:rPr>
                <w:bCs/>
                <w:color w:val="000000"/>
                <w:spacing w:val="0"/>
              </w:rPr>
              <w:t xml:space="preserve">of Microsoft Visual </w:t>
            </w:r>
            <w:proofErr w:type="spellStart"/>
            <w:r w:rsidR="00390B6C">
              <w:rPr>
                <w:bCs/>
                <w:color w:val="000000"/>
                <w:spacing w:val="0"/>
              </w:rPr>
              <w:t>Foxpro</w:t>
            </w:r>
            <w:proofErr w:type="spellEnd"/>
            <w:r w:rsidRPr="00C6482F">
              <w:t>|</w:t>
            </w:r>
            <w:r w:rsidRPr="00C6482F">
              <w:rPr>
                <w:b w:val="0"/>
                <w:bCs/>
              </w:rPr>
              <w:t xml:space="preserve"> </w:t>
            </w:r>
            <w:r w:rsidRPr="00C6482F">
              <w:t xml:space="preserve">PT </w:t>
            </w:r>
            <w:proofErr w:type="spellStart"/>
            <w:r>
              <w:t>Japfa</w:t>
            </w:r>
            <w:proofErr w:type="spellEnd"/>
            <w:r>
              <w:t xml:space="preserve"> </w:t>
            </w:r>
            <w:proofErr w:type="spellStart"/>
            <w:r>
              <w:t>Comfeed</w:t>
            </w:r>
            <w:proofErr w:type="spellEnd"/>
            <w:r>
              <w:t xml:space="preserve"> Indonesia</w:t>
            </w:r>
            <w:r>
              <w:t xml:space="preserve"> </w:t>
            </w:r>
          </w:p>
          <w:p w:rsidR="00660C1D" w:rsidRDefault="00660C1D" w:rsidP="00660C1D">
            <w:pPr>
              <w:spacing w:after="0" w:line="240" w:lineRule="auto"/>
            </w:pPr>
            <w:r>
              <w:t>200</w:t>
            </w:r>
            <w:r>
              <w:t>1</w:t>
            </w:r>
            <w:r w:rsidRPr="00C6482F">
              <w:t xml:space="preserve"> </w:t>
            </w:r>
            <w:r>
              <w:t>–</w:t>
            </w:r>
            <w:r w:rsidRPr="00C6482F">
              <w:t xml:space="preserve"> </w:t>
            </w:r>
            <w:r>
              <w:t>200</w:t>
            </w:r>
            <w:r>
              <w:t>4</w:t>
            </w:r>
          </w:p>
          <w:p w:rsidR="00660C1D" w:rsidRPr="00C6482F" w:rsidRDefault="00660C1D" w:rsidP="00660C1D">
            <w:pPr>
              <w:spacing w:after="0" w:line="240" w:lineRule="auto"/>
            </w:pPr>
          </w:p>
          <w:p w:rsidR="00660C1D" w:rsidRDefault="00660C1D" w:rsidP="00660C1D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Design application that meet with user requirement.</w:t>
            </w:r>
          </w:p>
          <w:p w:rsidR="00660C1D" w:rsidRDefault="00660C1D" w:rsidP="00660C1D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 xml:space="preserve">Develop application using </w:t>
            </w:r>
            <w:r w:rsidR="00390B6C">
              <w:rPr>
                <w:rFonts w:ascii="Tw Cen MT" w:eastAsia="Tw Cen MT" w:hAnsi="Tw Cen MT"/>
                <w:kern w:val="24"/>
                <w:lang w:eastAsia="ja-JP"/>
              </w:rPr>
              <w:t xml:space="preserve">Microsoft Visual </w:t>
            </w:r>
            <w:proofErr w:type="spellStart"/>
            <w:r w:rsidR="00390B6C">
              <w:rPr>
                <w:rFonts w:ascii="Tw Cen MT" w:eastAsia="Tw Cen MT" w:hAnsi="Tw Cen MT"/>
                <w:kern w:val="24"/>
                <w:lang w:eastAsia="ja-JP"/>
              </w:rPr>
              <w:t>Foxpro</w:t>
            </w:r>
            <w:proofErr w:type="spellEnd"/>
            <w:r w:rsidR="00390B6C">
              <w:rPr>
                <w:rFonts w:ascii="Tw Cen MT" w:eastAsia="Tw Cen MT" w:hAnsi="Tw Cen MT"/>
                <w:kern w:val="24"/>
                <w:lang w:eastAsia="ja-JP"/>
              </w:rPr>
              <w:t xml:space="preserve"> and Oracle Database.</w:t>
            </w:r>
          </w:p>
          <w:p w:rsidR="00660C1D" w:rsidRPr="00CF621F" w:rsidRDefault="00660C1D" w:rsidP="00660C1D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Training users to understand a whole process and can use system correctly.</w:t>
            </w:r>
          </w:p>
          <w:p w:rsidR="00660C1D" w:rsidRDefault="00660C1D" w:rsidP="00660C1D">
            <w:pPr>
              <w:pStyle w:val="PrinceList"/>
              <w:numPr>
                <w:ilvl w:val="0"/>
                <w:numId w:val="31"/>
              </w:numPr>
              <w:rPr>
                <w:rFonts w:ascii="Tw Cen MT" w:eastAsia="Tw Cen MT" w:hAnsi="Tw Cen MT"/>
                <w:kern w:val="24"/>
                <w:lang w:eastAsia="ja-JP"/>
              </w:rPr>
            </w:pPr>
            <w:r>
              <w:rPr>
                <w:rFonts w:ascii="Tw Cen MT" w:eastAsia="Tw Cen MT" w:hAnsi="Tw Cen MT"/>
                <w:kern w:val="24"/>
                <w:lang w:eastAsia="ja-JP"/>
              </w:rPr>
              <w:t>Implementation system and ensure system can be run by user smoothly day to day.</w:t>
            </w:r>
          </w:p>
          <w:p w:rsidR="00660C1D" w:rsidRDefault="00660C1D" w:rsidP="00660C1D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 xml:space="preserve">Responsible for giving solution, problem solving, and technical support before and after </w:t>
            </w:r>
            <w:r>
              <w:rPr>
                <w:sz w:val="22"/>
              </w:rPr>
              <w:t>system implementation.</w:t>
            </w:r>
          </w:p>
          <w:p w:rsidR="00660C1D" w:rsidRDefault="00660C1D" w:rsidP="00F266AA">
            <w:pPr>
              <w:pStyle w:val="Subsection"/>
              <w:spacing w:after="0" w:line="240" w:lineRule="auto"/>
              <w:rPr>
                <w:bCs/>
                <w:color w:val="000000"/>
                <w:spacing w:val="0"/>
              </w:rPr>
            </w:pPr>
          </w:p>
          <w:p w:rsidR="00F266AA" w:rsidRPr="00C6482F" w:rsidRDefault="00B9444B" w:rsidP="00F266AA">
            <w:pPr>
              <w:pStyle w:val="Subsection"/>
              <w:spacing w:after="0" w:line="240" w:lineRule="auto"/>
              <w:rPr>
                <w:color w:val="000000"/>
                <w:spacing w:val="0"/>
                <w:sz w:val="23"/>
              </w:rPr>
            </w:pPr>
            <w:r>
              <w:rPr>
                <w:bCs/>
                <w:color w:val="000000"/>
                <w:spacing w:val="0"/>
              </w:rPr>
              <w:t>Assistant</w:t>
            </w:r>
            <w:r w:rsidR="00F266AA">
              <w:rPr>
                <w:bCs/>
                <w:color w:val="000000"/>
                <w:spacing w:val="0"/>
              </w:rPr>
              <w:t xml:space="preserve"> Supervisor</w:t>
            </w:r>
            <w:r w:rsidR="00F266AA" w:rsidRPr="00C6482F">
              <w:t>|</w:t>
            </w:r>
            <w:r w:rsidR="00F266AA" w:rsidRPr="00C6482F">
              <w:rPr>
                <w:b w:val="0"/>
                <w:bCs/>
              </w:rPr>
              <w:t xml:space="preserve"> </w:t>
            </w:r>
            <w:r>
              <w:t>Bina Nusantara University – Software Lab</w:t>
            </w:r>
          </w:p>
          <w:p w:rsidR="00F266AA" w:rsidRDefault="00B9444B" w:rsidP="00F266AA">
            <w:pPr>
              <w:spacing w:after="0" w:line="240" w:lineRule="auto"/>
            </w:pPr>
            <w:r>
              <w:t xml:space="preserve">1998 </w:t>
            </w:r>
            <w:r w:rsidR="00F266AA">
              <w:t>–</w:t>
            </w:r>
            <w:r w:rsidR="00F266AA" w:rsidRPr="00C6482F">
              <w:t xml:space="preserve"> </w:t>
            </w:r>
            <w:r w:rsidR="00181800">
              <w:t>2001</w:t>
            </w:r>
          </w:p>
          <w:p w:rsidR="00F266AA" w:rsidRPr="00C6482F" w:rsidRDefault="00F266AA" w:rsidP="00F266AA">
            <w:pPr>
              <w:spacing w:after="0" w:line="240" w:lineRule="auto"/>
            </w:pP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Responsible for and manage over 20 assistants for running the operation of the laboratory’s activities and also their daily activities</w:t>
            </w: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 xml:space="preserve">Responsible for and manage the company’s administration </w:t>
            </w: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Managed the information system</w:t>
            </w: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Allocated activities’ schedule for the company for the whole semester</w:t>
            </w: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Responsible for and tutor students based on the schedule that    have been assigned</w:t>
            </w:r>
          </w:p>
          <w:p w:rsidR="00B9444B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Trained new assistants to increased their capability for teaching’s skill</w:t>
            </w:r>
          </w:p>
          <w:p w:rsidR="00757715" w:rsidRPr="004813EC" w:rsidRDefault="00B9444B" w:rsidP="00CF621F">
            <w:pPr>
              <w:pStyle w:val="ListBullet"/>
              <w:numPr>
                <w:ilvl w:val="0"/>
                <w:numId w:val="31"/>
              </w:numPr>
              <w:spacing w:after="120" w:line="240" w:lineRule="auto"/>
              <w:rPr>
                <w:sz w:val="22"/>
              </w:rPr>
            </w:pPr>
            <w:r w:rsidRPr="004813EC">
              <w:rPr>
                <w:sz w:val="22"/>
              </w:rPr>
              <w:t>Improved individual skill and also team work skill especially in   programming that have related to the class’s material</w:t>
            </w:r>
          </w:p>
          <w:p w:rsidR="00215029" w:rsidRPr="00215029" w:rsidRDefault="00C74663" w:rsidP="00215029">
            <w:pPr>
              <w:pStyle w:val="Section"/>
              <w:spacing w:after="0"/>
            </w:pPr>
            <w:r>
              <w:t>certification/</w:t>
            </w:r>
            <w:r w:rsidR="006A32A7">
              <w:t>training</w:t>
            </w:r>
          </w:p>
          <w:p w:rsidR="00215029" w:rsidRPr="004813EC" w:rsidRDefault="00181800" w:rsidP="00215029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81800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Winner of HQ Best Employee Award 2010</w:t>
            </w:r>
          </w:p>
          <w:p w:rsidR="00215029" w:rsidRDefault="00181800" w:rsidP="00215029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Pr="00181800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Winner of Just Do It for SAP Business One Project Award 2010</w:t>
            </w:r>
          </w:p>
          <w:p w:rsidR="00181800" w:rsidRPr="00181800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Business One Internal Training 2008</w:t>
            </w:r>
          </w:p>
          <w:p w:rsidR="00181800" w:rsidRPr="004813EC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General Ledger 2007</w:t>
            </w:r>
          </w:p>
          <w:p w:rsidR="00181800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Fixed Asset 2007</w:t>
            </w:r>
          </w:p>
          <w:p w:rsidR="00181800" w:rsidRPr="00181800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Billing Processing 2006</w:t>
            </w:r>
          </w:p>
          <w:p w:rsidR="00181800" w:rsidRDefault="00181800" w:rsidP="006A32A7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ABAP/4 Development Workbench 2006</w:t>
            </w:r>
          </w:p>
          <w:p w:rsidR="00181800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Business Benefit Workshop 2006</w:t>
            </w:r>
          </w:p>
          <w:p w:rsidR="00181800" w:rsidRDefault="00181800" w:rsidP="00181800">
            <w:pPr>
              <w:pStyle w:val="ListBullet"/>
              <w:numPr>
                <w:ilvl w:val="0"/>
                <w:numId w:val="31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SAP Business Warehouse from SAP Indonesia 2006</w:t>
            </w:r>
          </w:p>
          <w:p w:rsidR="002245E2" w:rsidRPr="006A32A7" w:rsidRDefault="002245E2" w:rsidP="00181800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</w:rPr>
            </w:pPr>
          </w:p>
        </w:tc>
      </w:tr>
    </w:tbl>
    <w:p w:rsidR="00703F05" w:rsidRDefault="00703F05" w:rsidP="00C44CF6">
      <w:pPr>
        <w:spacing w:after="0" w:line="240" w:lineRule="auto"/>
      </w:pPr>
    </w:p>
    <w:p w:rsidR="00703F05" w:rsidRDefault="00703F05" w:rsidP="00703F05">
      <w:pPr>
        <w:jc w:val="both"/>
      </w:pPr>
    </w:p>
    <w:p w:rsidR="00CD778F" w:rsidRDefault="005A2E9B" w:rsidP="00703F05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5586EE8D" wp14:editId="5A83AB23">
            <wp:extent cx="6917307" cy="6780944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20624" cy="67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5A0" w:rsidRDefault="005915A0" w:rsidP="00703F05">
      <w:pPr>
        <w:jc w:val="both"/>
      </w:pPr>
      <w:r>
        <w:rPr>
          <w:noProof/>
          <w:lang w:eastAsia="en-US"/>
        </w:rPr>
        <w:lastRenderedPageBreak/>
        <w:drawing>
          <wp:inline distT="0" distB="0" distL="0" distR="0" wp14:anchorId="4F526C82" wp14:editId="2819A6DF">
            <wp:extent cx="3914286" cy="515238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286" cy="5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5A0" w:rsidSect="00E65DF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81" w:rsidRDefault="00EC4081">
      <w:pPr>
        <w:spacing w:after="0" w:line="240" w:lineRule="auto"/>
      </w:pPr>
      <w:r>
        <w:separator/>
      </w:r>
    </w:p>
  </w:endnote>
  <w:endnote w:type="continuationSeparator" w:id="0">
    <w:p w:rsidR="00EC4081" w:rsidRDefault="00EC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2" w:rsidRDefault="00726EB2"/>
  <w:p w:rsidR="00726EB2" w:rsidRDefault="004A389E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5AD2" w:rsidRPr="00025AD2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81" w:rsidRDefault="00EC4081">
      <w:pPr>
        <w:spacing w:after="0" w:line="240" w:lineRule="auto"/>
      </w:pPr>
      <w:r>
        <w:separator/>
      </w:r>
    </w:p>
  </w:footnote>
  <w:footnote w:type="continuationSeparator" w:id="0">
    <w:p w:rsidR="00EC4081" w:rsidRDefault="00EC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B2" w:rsidRDefault="00670807">
    <w:pPr>
      <w:pStyle w:val="HeaderOdd"/>
    </w:pPr>
    <w:r>
      <w:t>William Prakasa Lingga</w:t>
    </w:r>
  </w:p>
  <w:p w:rsidR="00726EB2" w:rsidRDefault="00726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E34750"/>
    <w:multiLevelType w:val="hybridMultilevel"/>
    <w:tmpl w:val="59D820C6"/>
    <w:lvl w:ilvl="0" w:tplc="B88A12D4">
      <w:start w:val="1"/>
      <w:numFmt w:val="decimal"/>
      <w:lvlText w:val="%1."/>
      <w:lvlJc w:val="left"/>
      <w:pPr>
        <w:tabs>
          <w:tab w:val="num" w:pos="2290"/>
        </w:tabs>
        <w:ind w:left="2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10"/>
        </w:tabs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0"/>
        </w:tabs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0"/>
        </w:tabs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0"/>
        </w:tabs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0"/>
        </w:tabs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0"/>
        </w:tabs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0"/>
        </w:tabs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0"/>
        </w:tabs>
        <w:ind w:left="8050" w:hanging="180"/>
      </w:pPr>
    </w:lvl>
  </w:abstractNum>
  <w:abstractNum w:abstractNumId="8">
    <w:nsid w:val="3D720407"/>
    <w:multiLevelType w:val="hybridMultilevel"/>
    <w:tmpl w:val="83F24F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D107D9"/>
    <w:multiLevelType w:val="hybridMultilevel"/>
    <w:tmpl w:val="A56456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C21CAB"/>
    <w:multiLevelType w:val="hybridMultilevel"/>
    <w:tmpl w:val="DFE862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3005F02"/>
    <w:multiLevelType w:val="hybridMultilevel"/>
    <w:tmpl w:val="18B41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4">
    <w:nsid w:val="73A96E60"/>
    <w:multiLevelType w:val="hybridMultilevel"/>
    <w:tmpl w:val="388A70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1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11"/>
  </w:num>
  <w:num w:numId="28">
    <w:abstractNumId w:val="12"/>
  </w:num>
  <w:num w:numId="29">
    <w:abstractNumId w:val="13"/>
  </w:num>
  <w:num w:numId="30">
    <w:abstractNumId w:val="9"/>
  </w:num>
  <w:num w:numId="31">
    <w:abstractNumId w:val="8"/>
  </w:num>
  <w:num w:numId="32">
    <w:abstractNumId w:val="14"/>
  </w:num>
  <w:num w:numId="33">
    <w:abstractNumId w:val="10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07"/>
    <w:rsid w:val="00013C5C"/>
    <w:rsid w:val="00025AD2"/>
    <w:rsid w:val="000548E7"/>
    <w:rsid w:val="000714E4"/>
    <w:rsid w:val="000A3CEA"/>
    <w:rsid w:val="001207D3"/>
    <w:rsid w:val="00181800"/>
    <w:rsid w:val="001A3DD4"/>
    <w:rsid w:val="001C7A53"/>
    <w:rsid w:val="001D0ED7"/>
    <w:rsid w:val="001F3749"/>
    <w:rsid w:val="00215029"/>
    <w:rsid w:val="002245E2"/>
    <w:rsid w:val="0024196C"/>
    <w:rsid w:val="00244710"/>
    <w:rsid w:val="0026351B"/>
    <w:rsid w:val="00264B3E"/>
    <w:rsid w:val="00291C16"/>
    <w:rsid w:val="002D052D"/>
    <w:rsid w:val="0030732D"/>
    <w:rsid w:val="003322D7"/>
    <w:rsid w:val="0036299D"/>
    <w:rsid w:val="00390B6C"/>
    <w:rsid w:val="003E79E0"/>
    <w:rsid w:val="003F75E3"/>
    <w:rsid w:val="00411728"/>
    <w:rsid w:val="00443A6C"/>
    <w:rsid w:val="004813EC"/>
    <w:rsid w:val="00485415"/>
    <w:rsid w:val="004A389E"/>
    <w:rsid w:val="004A6EE4"/>
    <w:rsid w:val="004B1A27"/>
    <w:rsid w:val="00587529"/>
    <w:rsid w:val="005915A0"/>
    <w:rsid w:val="005A2E9B"/>
    <w:rsid w:val="005D07F4"/>
    <w:rsid w:val="005E529D"/>
    <w:rsid w:val="005F624C"/>
    <w:rsid w:val="00636A5B"/>
    <w:rsid w:val="00660C1D"/>
    <w:rsid w:val="00670807"/>
    <w:rsid w:val="00683E8B"/>
    <w:rsid w:val="006931ED"/>
    <w:rsid w:val="006952FA"/>
    <w:rsid w:val="006A32A7"/>
    <w:rsid w:val="006A3357"/>
    <w:rsid w:val="006B1BBC"/>
    <w:rsid w:val="006D4ABD"/>
    <w:rsid w:val="006E5744"/>
    <w:rsid w:val="006F6E2B"/>
    <w:rsid w:val="00703F05"/>
    <w:rsid w:val="00705507"/>
    <w:rsid w:val="00726EB2"/>
    <w:rsid w:val="00743AA2"/>
    <w:rsid w:val="00757715"/>
    <w:rsid w:val="007A4E6C"/>
    <w:rsid w:val="007E5B9C"/>
    <w:rsid w:val="007F5A26"/>
    <w:rsid w:val="00800B3B"/>
    <w:rsid w:val="00800C53"/>
    <w:rsid w:val="00801507"/>
    <w:rsid w:val="00806ABB"/>
    <w:rsid w:val="008166E8"/>
    <w:rsid w:val="00825AD9"/>
    <w:rsid w:val="0087083A"/>
    <w:rsid w:val="0089497B"/>
    <w:rsid w:val="008A6540"/>
    <w:rsid w:val="008F0892"/>
    <w:rsid w:val="009B3E51"/>
    <w:rsid w:val="009D0371"/>
    <w:rsid w:val="009D491C"/>
    <w:rsid w:val="009D4F86"/>
    <w:rsid w:val="009E4A3B"/>
    <w:rsid w:val="00A244D6"/>
    <w:rsid w:val="00A27F5F"/>
    <w:rsid w:val="00A74A35"/>
    <w:rsid w:val="00A91C48"/>
    <w:rsid w:val="00A95081"/>
    <w:rsid w:val="00AC421D"/>
    <w:rsid w:val="00B336EE"/>
    <w:rsid w:val="00B4328A"/>
    <w:rsid w:val="00B66B85"/>
    <w:rsid w:val="00B9444B"/>
    <w:rsid w:val="00BA02D6"/>
    <w:rsid w:val="00BC5947"/>
    <w:rsid w:val="00C147D7"/>
    <w:rsid w:val="00C42412"/>
    <w:rsid w:val="00C42B4D"/>
    <w:rsid w:val="00C44CF6"/>
    <w:rsid w:val="00C5546B"/>
    <w:rsid w:val="00C6130A"/>
    <w:rsid w:val="00C6482F"/>
    <w:rsid w:val="00C74663"/>
    <w:rsid w:val="00C84B69"/>
    <w:rsid w:val="00C85902"/>
    <w:rsid w:val="00CA1B51"/>
    <w:rsid w:val="00CD778F"/>
    <w:rsid w:val="00CF0DAA"/>
    <w:rsid w:val="00CF621F"/>
    <w:rsid w:val="00D8129B"/>
    <w:rsid w:val="00D83CC1"/>
    <w:rsid w:val="00DA665E"/>
    <w:rsid w:val="00DB16FD"/>
    <w:rsid w:val="00DB6F28"/>
    <w:rsid w:val="00DD7AED"/>
    <w:rsid w:val="00DF7442"/>
    <w:rsid w:val="00E076C0"/>
    <w:rsid w:val="00E43417"/>
    <w:rsid w:val="00E65DF0"/>
    <w:rsid w:val="00E86176"/>
    <w:rsid w:val="00EA2B43"/>
    <w:rsid w:val="00EC4081"/>
    <w:rsid w:val="00ED79B2"/>
    <w:rsid w:val="00F266AA"/>
    <w:rsid w:val="00F70E1B"/>
    <w:rsid w:val="00F83093"/>
    <w:rsid w:val="00FD430F"/>
    <w:rsid w:val="00FE231F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kern w:val="24"/>
      <w:sz w:val="23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/>
      <w:spacing w:val="6"/>
    </w:rPr>
  </w:style>
  <w:style w:type="character" w:customStyle="1" w:styleId="QuoteChar">
    <w:name w:val="Quote Char"/>
    <w:link w:val="Quote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/>
      <w:color w:val="808080"/>
      <w:kern w:val="24"/>
      <w:sz w:val="28"/>
      <w:szCs w:val="28"/>
      <w:lang w:eastAsia="ko-KR" w:bidi="hi-IN"/>
    </w:rPr>
  </w:style>
  <w:style w:type="character" w:styleId="BookTitle">
    <w:name w:val="Book Title"/>
    <w:uiPriority w:val="33"/>
    <w:qFormat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="Tw Cen MT" w:hAnsi="Tw Cen MT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nhideWhenUsed/>
    <w:rPr>
      <w:color w:val="F7B615"/>
      <w:u w:val="single"/>
    </w:rPr>
  </w:style>
  <w:style w:type="character" w:styleId="IntenseEmphasis">
    <w:name w:val="Intense Emphasis"/>
    <w:uiPriority w:val="21"/>
    <w:qFormat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link w:val="IntenseQuote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uiPriority w:val="32"/>
    <w:qFormat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Pr>
      <w:rFonts w:ascii="Tw Cen MT" w:hAnsi="Tw Cen MT"/>
      <w:b/>
      <w:color w:val="DD8047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link w:val="Subtitle"/>
    <w:uiPriority w:val="11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uiPriority w:val="19"/>
    <w:qFormat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Pr>
      <w:rFonts w:ascii="Tw Cen MT" w:hAnsi="Tw Cen MT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link w:val="Title"/>
    <w:uiPriority w:val="10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link w:val="Date"/>
    <w:uiPriority w:val="99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/>
      <w:sz w:val="36"/>
      <w:szCs w:val="36"/>
    </w:rPr>
  </w:style>
  <w:style w:type="paragraph" w:customStyle="1" w:styleId="Achievement">
    <w:name w:val="Achievement"/>
    <w:basedOn w:val="BodyText"/>
    <w:rsid w:val="00757715"/>
    <w:pPr>
      <w:numPr>
        <w:numId w:val="29"/>
      </w:numPr>
      <w:tabs>
        <w:tab w:val="clear" w:pos="360"/>
      </w:tabs>
      <w:spacing w:after="60" w:line="220" w:lineRule="atLeast"/>
      <w:ind w:left="360" w:hanging="360"/>
      <w:jc w:val="both"/>
    </w:pPr>
    <w:rPr>
      <w:rFonts w:ascii="Arial" w:eastAsia="Times New Roman" w:hAnsi="Arial"/>
      <w:spacing w:val="-5"/>
      <w:kern w:val="0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7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57715"/>
    <w:rPr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66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66AA"/>
    <w:rPr>
      <w:kern w:val="24"/>
      <w:sz w:val="16"/>
      <w:szCs w:val="16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4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9444B"/>
    <w:rPr>
      <w:kern w:val="24"/>
      <w:sz w:val="16"/>
      <w:szCs w:val="16"/>
      <w:lang w:eastAsia="ja-JP"/>
    </w:rPr>
  </w:style>
  <w:style w:type="paragraph" w:customStyle="1" w:styleId="PrinceList">
    <w:name w:val="PrinceList"/>
    <w:basedOn w:val="Normal"/>
    <w:autoRedefine/>
    <w:rsid w:val="00CF621F"/>
    <w:pPr>
      <w:spacing w:before="80" w:after="80" w:line="240" w:lineRule="auto"/>
      <w:ind w:left="1440" w:hanging="360"/>
    </w:pPr>
    <w:rPr>
      <w:rFonts w:ascii="Times" w:eastAsia="Times New Roman" w:hAnsi="Times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kern w:val="24"/>
      <w:sz w:val="23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Pr>
      <w:rFonts w:cs="Tw Cen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/>
      <w:spacing w:val="6"/>
    </w:rPr>
  </w:style>
  <w:style w:type="character" w:customStyle="1" w:styleId="QuoteChar">
    <w:name w:val="Quote Char"/>
    <w:link w:val="Quote"/>
    <w:uiPriority w:val="2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/>
      <w:color w:val="808080"/>
      <w:kern w:val="24"/>
      <w:sz w:val="28"/>
      <w:szCs w:val="28"/>
      <w:lang w:eastAsia="ko-KR" w:bidi="hi-IN"/>
    </w:rPr>
  </w:style>
  <w:style w:type="character" w:styleId="BookTitle">
    <w:name w:val="Book Title"/>
    <w:uiPriority w:val="33"/>
    <w:qFormat/>
    <w:rPr>
      <w:rFonts w:ascii="Tw Cen MT" w:hAnsi="Tw Cen MT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="Tw Cen MT" w:hAnsi="Tw Cen MT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link w:val="Heading1"/>
    <w:uiPriority w:val="9"/>
    <w:semiHidden/>
    <w:rPr>
      <w:rFonts w:ascii="Tw Cen MT" w:hAnsi="Tw Cen MT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link w:val="Heading7"/>
    <w:uiPriority w:val="9"/>
    <w:semiHidden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link w:val="Heading8"/>
    <w:uiPriority w:val="9"/>
    <w:semiHidden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link w:val="Heading9"/>
    <w:uiPriority w:val="9"/>
    <w:semiHidden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unhideWhenUsed/>
    <w:rPr>
      <w:color w:val="F7B615"/>
      <w:u w:val="single"/>
    </w:rPr>
  </w:style>
  <w:style w:type="character" w:styleId="IntenseEmphasis">
    <w:name w:val="Intense Emphasis"/>
    <w:uiPriority w:val="21"/>
    <w:qFormat/>
    <w:rPr>
      <w:rFonts w:ascii="Tw Cen MT" w:hAnsi="Tw Cen MT"/>
      <w:b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link w:val="IntenseQuote"/>
    <w:uiPriority w:val="30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uiPriority w:val="32"/>
    <w:qFormat/>
    <w:rPr>
      <w:rFonts w:ascii="Tw Cen MT" w:hAnsi="Tw Cen MT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Pr>
      <w:rFonts w:ascii="Tw Cen MT" w:hAnsi="Tw Cen MT"/>
      <w:b/>
      <w:color w:val="DD8047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link w:val="Subtitle"/>
    <w:uiPriority w:val="11"/>
    <w:rPr>
      <w:rFonts w:ascii="Tw Cen MT" w:hAnsi="Tw Cen MT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uiPriority w:val="19"/>
    <w:qFormat/>
    <w:rPr>
      <w:rFonts w:ascii="Tw Cen MT" w:hAnsi="Tw Cen MT"/>
      <w:i/>
      <w:sz w:val="23"/>
    </w:rPr>
  </w:style>
  <w:style w:type="character" w:styleId="SubtleReference">
    <w:name w:val="Subtle Reference"/>
    <w:uiPriority w:val="31"/>
    <w:qFormat/>
    <w:rPr>
      <w:rFonts w:ascii="Tw Cen MT" w:hAnsi="Tw Cen MT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link w:val="Title"/>
    <w:uiPriority w:val="10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link w:val="Date"/>
    <w:uiPriority w:val="99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/>
      <w:sz w:val="36"/>
      <w:szCs w:val="36"/>
    </w:rPr>
  </w:style>
  <w:style w:type="paragraph" w:customStyle="1" w:styleId="Achievement">
    <w:name w:val="Achievement"/>
    <w:basedOn w:val="BodyText"/>
    <w:rsid w:val="00757715"/>
    <w:pPr>
      <w:numPr>
        <w:numId w:val="29"/>
      </w:numPr>
      <w:tabs>
        <w:tab w:val="clear" w:pos="360"/>
      </w:tabs>
      <w:spacing w:after="60" w:line="220" w:lineRule="atLeast"/>
      <w:ind w:left="360" w:hanging="360"/>
      <w:jc w:val="both"/>
    </w:pPr>
    <w:rPr>
      <w:rFonts w:ascii="Arial" w:eastAsia="Times New Roman" w:hAnsi="Arial"/>
      <w:spacing w:val="-5"/>
      <w:kern w:val="0"/>
      <w:sz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7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57715"/>
    <w:rPr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66A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266AA"/>
    <w:rPr>
      <w:kern w:val="24"/>
      <w:sz w:val="16"/>
      <w:szCs w:val="16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444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9444B"/>
    <w:rPr>
      <w:kern w:val="24"/>
      <w:sz w:val="16"/>
      <w:szCs w:val="16"/>
      <w:lang w:eastAsia="ja-JP"/>
    </w:rPr>
  </w:style>
  <w:style w:type="paragraph" w:customStyle="1" w:styleId="PrinceList">
    <w:name w:val="PrinceList"/>
    <w:basedOn w:val="Normal"/>
    <w:autoRedefine/>
    <w:rsid w:val="00CF621F"/>
    <w:pPr>
      <w:spacing w:before="80" w:after="80" w:line="240" w:lineRule="auto"/>
      <w:ind w:left="1440" w:hanging="360"/>
    </w:pPr>
    <w:rPr>
      <w:rFonts w:ascii="Times" w:eastAsia="Times New Roman" w:hAnsi="Times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imingtjiam@yaho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ingga\AppData\Roaming\Microsoft\Templates\Median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E13F35-46F2-42D1-9558-697865D31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9DAAF44-D4C0-47B8-BE64-DB12EDE4E4F6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1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Group Indika Energy</Company>
  <LinksUpToDate>false</LinksUpToDate>
  <CharactersWithSpaces>5133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mailto:wprakasa@gmail.com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Prakasa Lingga</dc:creator>
  <cp:lastModifiedBy>jeiming</cp:lastModifiedBy>
  <cp:revision>2</cp:revision>
  <cp:lastPrinted>2011-09-22T05:27:00Z</cp:lastPrinted>
  <dcterms:created xsi:type="dcterms:W3CDTF">2015-02-09T10:14:00Z</dcterms:created>
  <dcterms:modified xsi:type="dcterms:W3CDTF">2015-02-09T10:14:00Z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