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47" w:rsidRDefault="00937D41">
      <w:r>
        <w:rPr>
          <w:noProof/>
        </w:rPr>
        <w:drawing>
          <wp:anchor distT="0" distB="0" distL="114300" distR="114300" simplePos="0" relativeHeight="251658240" behindDoc="1" locked="0" layoutInCell="1" allowOverlap="1">
            <wp:simplePos x="0" y="0"/>
            <wp:positionH relativeFrom="column">
              <wp:posOffset>4298950</wp:posOffset>
            </wp:positionH>
            <wp:positionV relativeFrom="paragraph">
              <wp:posOffset>-187325</wp:posOffset>
            </wp:positionV>
            <wp:extent cx="1343025" cy="1990725"/>
            <wp:effectExtent l="19050" t="0" r="9525" b="0"/>
            <wp:wrapTight wrapText="bothSides">
              <wp:wrapPolygon edited="0">
                <wp:start x="-306" y="0"/>
                <wp:lineTo x="-306" y="21497"/>
                <wp:lineTo x="21753" y="21497"/>
                <wp:lineTo x="21753" y="0"/>
                <wp:lineTo x="-3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43025" cy="1990725"/>
                    </a:xfrm>
                    <a:prstGeom prst="rect">
                      <a:avLst/>
                    </a:prstGeom>
                    <a:noFill/>
                    <a:ln w="9525">
                      <a:noFill/>
                      <a:miter lim="800000"/>
                      <a:headEnd/>
                      <a:tailEnd/>
                    </a:ln>
                  </pic:spPr>
                </pic:pic>
              </a:graphicData>
            </a:graphic>
          </wp:anchor>
        </w:drawing>
      </w:r>
      <w:r w:rsidR="00AB1997">
        <w:rPr>
          <w:noProof/>
          <w:lang w:eastAsia="zh-TW"/>
        </w:rPr>
        <w:pict>
          <v:shapetype id="_x0000_t202" coordsize="21600,21600" o:spt="202" path="m,l,21600r21600,l21600,xe">
            <v:stroke joinstyle="miter"/>
            <v:path gradientshapeok="t" o:connecttype="rect"/>
          </v:shapetype>
          <v:shape id="_x0000_s1028" type="#_x0000_t202" style="position:absolute;margin-left:9.65pt;margin-top:-11.25pt;width:309.1pt;height:164.25pt;z-index:251660288;mso-position-horizontal-relative:text;mso-position-vertical-relative:text;mso-width-relative:margin;mso-height-relative:margin" strokecolor="white [3212]">
            <v:textbox>
              <w:txbxContent>
                <w:p w:rsidR="004C3A33" w:rsidRPr="00864347" w:rsidRDefault="00D75263" w:rsidP="00864347">
                  <w:pPr>
                    <w:pStyle w:val="Head"/>
                  </w:pPr>
                  <w:r>
                    <w:t>DIAN PAWESTRI</w:t>
                  </w:r>
                </w:p>
                <w:p w:rsidR="004C3A33" w:rsidRPr="00864347" w:rsidRDefault="004C3A33" w:rsidP="00864347">
                  <w:pPr>
                    <w:pStyle w:val="Parag"/>
                  </w:pPr>
                  <w:proofErr w:type="spellStart"/>
                  <w:r w:rsidRPr="00864347">
                    <w:t>Jalan</w:t>
                  </w:r>
                  <w:proofErr w:type="spellEnd"/>
                  <w:r w:rsidRPr="00864347">
                    <w:t xml:space="preserve"> </w:t>
                  </w:r>
                  <w:proofErr w:type="spellStart"/>
                  <w:r w:rsidRPr="00864347">
                    <w:t>Komando</w:t>
                  </w:r>
                  <w:proofErr w:type="spellEnd"/>
                  <w:r w:rsidRPr="00864347">
                    <w:t xml:space="preserve"> 3 Gang III RT 004 RW 009</w:t>
                  </w:r>
                </w:p>
                <w:p w:rsidR="004C3A33" w:rsidRPr="00864347" w:rsidRDefault="004C3A33" w:rsidP="00864347">
                  <w:pPr>
                    <w:pStyle w:val="Parag"/>
                  </w:pPr>
                  <w:proofErr w:type="spellStart"/>
                  <w:r w:rsidRPr="00864347">
                    <w:t>Kelurahan</w:t>
                  </w:r>
                  <w:proofErr w:type="spellEnd"/>
                  <w:r w:rsidRPr="00864347">
                    <w:t xml:space="preserve"> </w:t>
                  </w:r>
                  <w:proofErr w:type="spellStart"/>
                  <w:r w:rsidRPr="00864347">
                    <w:t>Karet</w:t>
                  </w:r>
                  <w:proofErr w:type="spellEnd"/>
                  <w:r w:rsidRPr="00864347">
                    <w:t xml:space="preserve">, </w:t>
                  </w:r>
                  <w:proofErr w:type="spellStart"/>
                  <w:r w:rsidRPr="00864347">
                    <w:t>Kecamatan</w:t>
                  </w:r>
                  <w:proofErr w:type="spellEnd"/>
                  <w:r w:rsidRPr="00864347">
                    <w:t xml:space="preserve"> </w:t>
                  </w:r>
                  <w:proofErr w:type="spellStart"/>
                  <w:r w:rsidRPr="00864347">
                    <w:t>Setiabudi</w:t>
                  </w:r>
                  <w:proofErr w:type="spellEnd"/>
                </w:p>
                <w:p w:rsidR="004C3A33" w:rsidRPr="00864347" w:rsidRDefault="004C3A33" w:rsidP="00864347">
                  <w:pPr>
                    <w:pStyle w:val="Parag"/>
                  </w:pPr>
                  <w:r w:rsidRPr="00864347">
                    <w:t>Jakarta Selatan - 12950</w:t>
                  </w:r>
                </w:p>
                <w:p w:rsidR="004C3A33" w:rsidRPr="00864347" w:rsidRDefault="004C3A33" w:rsidP="004C3A33">
                  <w:pPr>
                    <w:pStyle w:val="Default"/>
                    <w:spacing w:line="360" w:lineRule="auto"/>
                    <w:jc w:val="center"/>
                    <w:rPr>
                      <w:rFonts w:ascii="Gisha" w:hAnsi="Gisha" w:cs="Gisha"/>
                      <w:sz w:val="32"/>
                      <w:szCs w:val="23"/>
                    </w:rPr>
                  </w:pPr>
                  <w:r w:rsidRPr="00864347">
                    <w:rPr>
                      <w:rFonts w:ascii="Gisha" w:hAnsi="Gisha" w:cs="Gisha"/>
                      <w:b/>
                      <w:bCs/>
                      <w:sz w:val="32"/>
                      <w:szCs w:val="23"/>
                    </w:rPr>
                    <w:t xml:space="preserve">Mobile: </w:t>
                  </w:r>
                  <w:r w:rsidRPr="00864347">
                    <w:rPr>
                      <w:rFonts w:ascii="Gisha" w:hAnsi="Gisha" w:cs="Gisha"/>
                      <w:sz w:val="32"/>
                      <w:szCs w:val="23"/>
                    </w:rPr>
                    <w:t>+62856–4223–9663</w:t>
                  </w:r>
                </w:p>
                <w:p w:rsidR="004C3A33" w:rsidRPr="00864347" w:rsidRDefault="004C3A33" w:rsidP="004C3A33">
                  <w:pPr>
                    <w:spacing w:line="360" w:lineRule="auto"/>
                    <w:jc w:val="center"/>
                    <w:rPr>
                      <w:rFonts w:ascii="Gisha" w:hAnsi="Gisha" w:cs="Gisha"/>
                      <w:sz w:val="32"/>
                    </w:rPr>
                  </w:pPr>
                  <w:proofErr w:type="gramStart"/>
                  <w:r w:rsidRPr="00864347">
                    <w:rPr>
                      <w:rFonts w:ascii="Gisha" w:hAnsi="Gisha" w:cs="Gisha"/>
                      <w:b/>
                      <w:bCs/>
                      <w:sz w:val="32"/>
                      <w:szCs w:val="23"/>
                    </w:rPr>
                    <w:t>Email :</w:t>
                  </w:r>
                  <w:proofErr w:type="gramEnd"/>
                  <w:r w:rsidRPr="00864347">
                    <w:rPr>
                      <w:rFonts w:ascii="Gisha" w:hAnsi="Gisha" w:cs="Gisha"/>
                      <w:b/>
                      <w:bCs/>
                      <w:sz w:val="32"/>
                      <w:szCs w:val="23"/>
                    </w:rPr>
                    <w:t xml:space="preserve"> </w:t>
                  </w:r>
                  <w:r w:rsidRPr="00864347">
                    <w:rPr>
                      <w:rFonts w:ascii="Gisha" w:hAnsi="Gisha" w:cs="Gisha"/>
                      <w:sz w:val="32"/>
                      <w:szCs w:val="23"/>
                    </w:rPr>
                    <w:t>dian.uns@gmail.com</w:t>
                  </w:r>
                </w:p>
              </w:txbxContent>
            </v:textbox>
          </v:shape>
        </w:pict>
      </w:r>
    </w:p>
    <w:p w:rsidR="00864347" w:rsidRPr="00864347" w:rsidRDefault="00864347" w:rsidP="00864347"/>
    <w:p w:rsidR="00864347" w:rsidRPr="00864347" w:rsidRDefault="00864347" w:rsidP="00864347"/>
    <w:p w:rsidR="00864347" w:rsidRPr="00864347" w:rsidRDefault="00864347" w:rsidP="00864347"/>
    <w:p w:rsidR="00864347" w:rsidRPr="00864347" w:rsidRDefault="00864347" w:rsidP="00864347"/>
    <w:p w:rsidR="00864347" w:rsidRPr="00864347" w:rsidRDefault="00864347" w:rsidP="00864347"/>
    <w:p w:rsidR="00864347" w:rsidRPr="00864347" w:rsidRDefault="00AB1997" w:rsidP="00864347">
      <w:r>
        <w:rPr>
          <w:noProof/>
        </w:rPr>
        <w:pict>
          <v:shapetype id="_x0000_t32" coordsize="21600,21600" o:spt="32" o:oned="t" path="m,l21600,21600e" filled="f">
            <v:path arrowok="t" fillok="f" o:connecttype="none"/>
            <o:lock v:ext="edit" shapetype="t"/>
          </v:shapetype>
          <v:shape id="_x0000_s1030" type="#_x0000_t32" style="position:absolute;margin-left:18pt;margin-top:7.1pt;width:440.85pt;height:0;z-index:251662336" o:connectortype="straight"/>
        </w:pict>
      </w:r>
      <w:r>
        <w:rPr>
          <w:noProof/>
        </w:rPr>
        <w:pict>
          <v:shape id="_x0000_s1029" type="#_x0000_t32" style="position:absolute;margin-left:6.15pt;margin-top:2.6pt;width:465.75pt;height:0;z-index:251661312" o:connectortype="straight" strokeweight="2pt"/>
        </w:pict>
      </w:r>
    </w:p>
    <w:p w:rsidR="00864347" w:rsidRDefault="00AB1997" w:rsidP="00864347">
      <w:pPr>
        <w:pStyle w:val="Head"/>
        <w:rPr>
          <w:sz w:val="36"/>
        </w:rPr>
      </w:pPr>
      <w:r>
        <w:rPr>
          <w:noProof/>
          <w:sz w:val="36"/>
        </w:rPr>
        <w:pict>
          <v:shape id="_x0000_s1032" type="#_x0000_t32" style="position:absolute;left:0;text-align:left;margin-left:125.25pt;margin-top:33.5pt;width:207.75pt;height:0;z-index:251664384" o:connectortype="straight"/>
        </w:pict>
      </w:r>
      <w:r>
        <w:rPr>
          <w:noProof/>
          <w:sz w:val="36"/>
        </w:rPr>
        <w:pict>
          <v:shape id="_x0000_s1031" type="#_x0000_t32" style="position:absolute;left:0;text-align:left;margin-left:80.4pt;margin-top:28.25pt;width:304.35pt;height:0;z-index:251663360" o:connectortype="straight" strokeweight="2pt"/>
        </w:pict>
      </w:r>
      <w:r w:rsidR="00864347" w:rsidRPr="00864347">
        <w:rPr>
          <w:sz w:val="36"/>
        </w:rPr>
        <w:t>QUALIFICATION PROFILE</w:t>
      </w:r>
    </w:p>
    <w:p w:rsidR="00864347" w:rsidRPr="00864347" w:rsidRDefault="00864347" w:rsidP="00864347">
      <w:pPr>
        <w:pStyle w:val="Parag"/>
        <w:ind w:left="720"/>
        <w:jc w:val="left"/>
      </w:pPr>
    </w:p>
    <w:p w:rsidR="00864347" w:rsidRPr="00A62A77" w:rsidRDefault="00864347" w:rsidP="00D75263">
      <w:pPr>
        <w:pStyle w:val="Parag"/>
        <w:numPr>
          <w:ilvl w:val="0"/>
          <w:numId w:val="1"/>
        </w:numPr>
        <w:tabs>
          <w:tab w:val="left" w:pos="-2694"/>
        </w:tabs>
        <w:ind w:left="426"/>
        <w:jc w:val="both"/>
        <w:rPr>
          <w:sz w:val="22"/>
          <w:szCs w:val="22"/>
        </w:rPr>
      </w:pPr>
      <w:r w:rsidRPr="00A62A77">
        <w:rPr>
          <w:sz w:val="22"/>
          <w:szCs w:val="22"/>
        </w:rPr>
        <w:t xml:space="preserve"> Strong leadership and team work ability. Motivate team by recognizing high standards of performance. Give feedback to encourage people to be open and to foster sense of trust. </w:t>
      </w:r>
    </w:p>
    <w:p w:rsidR="00864347" w:rsidRPr="00A62A77" w:rsidRDefault="00864347" w:rsidP="00D75263">
      <w:pPr>
        <w:pStyle w:val="Parag"/>
        <w:numPr>
          <w:ilvl w:val="0"/>
          <w:numId w:val="1"/>
        </w:numPr>
        <w:tabs>
          <w:tab w:val="left" w:pos="-2694"/>
        </w:tabs>
        <w:ind w:left="426"/>
        <w:jc w:val="both"/>
        <w:rPr>
          <w:sz w:val="22"/>
          <w:szCs w:val="22"/>
        </w:rPr>
      </w:pPr>
      <w:r w:rsidRPr="00A62A77">
        <w:rPr>
          <w:sz w:val="22"/>
          <w:szCs w:val="22"/>
        </w:rPr>
        <w:t xml:space="preserve">Self learner who aspire to grow and lead. Strong passion for new ideas and desire to achieve excellent outcomes in every project dealt with. Learn new skills rapidly. </w:t>
      </w:r>
    </w:p>
    <w:p w:rsidR="00864347" w:rsidRPr="00A62A77" w:rsidRDefault="00864347" w:rsidP="00D75263">
      <w:pPr>
        <w:pStyle w:val="Parag"/>
        <w:numPr>
          <w:ilvl w:val="0"/>
          <w:numId w:val="1"/>
        </w:numPr>
        <w:tabs>
          <w:tab w:val="left" w:pos="-2694"/>
        </w:tabs>
        <w:ind w:left="426"/>
        <w:jc w:val="both"/>
        <w:rPr>
          <w:sz w:val="22"/>
          <w:szCs w:val="22"/>
        </w:rPr>
      </w:pPr>
      <w:r w:rsidRPr="00A62A77">
        <w:rPr>
          <w:sz w:val="22"/>
          <w:szCs w:val="22"/>
        </w:rPr>
        <w:t>Exceptional interpersonal and communication skills (network, collaborate, negotiate), build positive, effective relationship with people from diverse cultures. Dynamic well tra</w:t>
      </w:r>
      <w:r w:rsidR="00954F2A">
        <w:rPr>
          <w:sz w:val="22"/>
          <w:szCs w:val="22"/>
        </w:rPr>
        <w:t>v</w:t>
      </w:r>
      <w:r w:rsidRPr="00A62A77">
        <w:rPr>
          <w:sz w:val="22"/>
          <w:szCs w:val="22"/>
        </w:rPr>
        <w:t xml:space="preserve">elled person with good adaptability to global and multicultural environments. </w:t>
      </w:r>
    </w:p>
    <w:p w:rsidR="00864347" w:rsidRPr="00A62A77" w:rsidRDefault="00864347" w:rsidP="00D75263">
      <w:pPr>
        <w:pStyle w:val="Parag"/>
        <w:numPr>
          <w:ilvl w:val="0"/>
          <w:numId w:val="1"/>
        </w:numPr>
        <w:tabs>
          <w:tab w:val="left" w:pos="-2694"/>
        </w:tabs>
        <w:spacing w:after="240"/>
        <w:ind w:left="426"/>
        <w:jc w:val="both"/>
        <w:rPr>
          <w:sz w:val="22"/>
          <w:szCs w:val="22"/>
        </w:rPr>
      </w:pPr>
      <w:r w:rsidRPr="00A62A77">
        <w:rPr>
          <w:sz w:val="22"/>
          <w:szCs w:val="22"/>
        </w:rPr>
        <w:t xml:space="preserve">Experienced in thermal and refrigeration projects. Quite skilled at recognizing or launching steps needed to attain objectives. Thrive on challenges to overcome obstacle with solution that are technically sound. </w:t>
      </w:r>
    </w:p>
    <w:p w:rsidR="00864347" w:rsidRDefault="00AB1997" w:rsidP="00864347">
      <w:pPr>
        <w:pStyle w:val="Head"/>
        <w:rPr>
          <w:sz w:val="36"/>
        </w:rPr>
      </w:pPr>
      <w:r>
        <w:rPr>
          <w:noProof/>
          <w:sz w:val="36"/>
        </w:rPr>
        <w:pict>
          <v:shape id="_x0000_s1034" type="#_x0000_t32" style="position:absolute;left:0;text-align:left;margin-left:125.25pt;margin-top:33.5pt;width:207.75pt;height:0;z-index:251667456" o:connectortype="straight"/>
        </w:pict>
      </w:r>
      <w:r>
        <w:rPr>
          <w:noProof/>
          <w:sz w:val="36"/>
        </w:rPr>
        <w:pict>
          <v:shape id="_x0000_s1033" type="#_x0000_t32" style="position:absolute;left:0;text-align:left;margin-left:80.4pt;margin-top:28.25pt;width:304.35pt;height:0;z-index:251666432" o:connectortype="straight" strokeweight="2pt"/>
        </w:pict>
      </w:r>
      <w:r w:rsidR="00864347">
        <w:rPr>
          <w:sz w:val="36"/>
        </w:rPr>
        <w:t>PROFESSIONAL</w:t>
      </w:r>
      <w:r w:rsidR="00864347" w:rsidRPr="00864347">
        <w:rPr>
          <w:sz w:val="36"/>
        </w:rPr>
        <w:t xml:space="preserve"> </w:t>
      </w:r>
      <w:r w:rsidR="00864347">
        <w:rPr>
          <w:sz w:val="36"/>
        </w:rPr>
        <w:t>EXPERIENCE</w:t>
      </w:r>
    </w:p>
    <w:p w:rsidR="00864347" w:rsidRPr="00864347" w:rsidRDefault="00864347" w:rsidP="00864347">
      <w:pPr>
        <w:pStyle w:val="Parag"/>
        <w:ind w:left="720"/>
        <w:jc w:val="left"/>
      </w:pPr>
    </w:p>
    <w:p w:rsidR="00864347" w:rsidRDefault="00F44969" w:rsidP="00D75263">
      <w:pPr>
        <w:pStyle w:val="Parag"/>
        <w:jc w:val="left"/>
        <w:rPr>
          <w:b/>
        </w:rPr>
      </w:pPr>
      <w:r>
        <w:rPr>
          <w:b/>
        </w:rPr>
        <w:t>IT CONSULTANT</w:t>
      </w:r>
      <w:r w:rsidR="00864347">
        <w:rPr>
          <w:b/>
        </w:rPr>
        <w:t xml:space="preserve"> - MITRA 24</w:t>
      </w:r>
      <w:r>
        <w:rPr>
          <w:b/>
        </w:rPr>
        <w:tab/>
      </w:r>
      <w:r>
        <w:rPr>
          <w:b/>
        </w:rPr>
        <w:tab/>
      </w:r>
      <w:r>
        <w:rPr>
          <w:b/>
        </w:rPr>
        <w:tab/>
        <w:t xml:space="preserve">        </w:t>
      </w:r>
      <w:r>
        <w:rPr>
          <w:b/>
        </w:rPr>
        <w:tab/>
        <w:t xml:space="preserve">      </w:t>
      </w:r>
      <w:r w:rsidR="00D75263">
        <w:rPr>
          <w:b/>
        </w:rPr>
        <w:t xml:space="preserve"> </w:t>
      </w:r>
      <w:r w:rsidR="00864347">
        <w:rPr>
          <w:b/>
        </w:rPr>
        <w:t xml:space="preserve">OCT 2011 </w:t>
      </w:r>
      <w:r w:rsidR="00D75263">
        <w:rPr>
          <w:b/>
        </w:rPr>
        <w:t>–</w:t>
      </w:r>
      <w:r w:rsidR="00864347">
        <w:rPr>
          <w:b/>
        </w:rPr>
        <w:t xml:space="preserve"> </w:t>
      </w:r>
      <w:r w:rsidR="00D75263">
        <w:rPr>
          <w:b/>
        </w:rPr>
        <w:t>JULY 2012</w:t>
      </w:r>
    </w:p>
    <w:p w:rsidR="00D75263" w:rsidRDefault="00D75263" w:rsidP="00D75263">
      <w:pPr>
        <w:pStyle w:val="Parag"/>
        <w:jc w:val="left"/>
        <w:rPr>
          <w:u w:val="single"/>
        </w:rPr>
      </w:pPr>
      <w:r w:rsidRPr="00D75263">
        <w:rPr>
          <w:u w:val="single"/>
        </w:rPr>
        <w:t xml:space="preserve">Company profile </w:t>
      </w:r>
    </w:p>
    <w:p w:rsidR="00D75263" w:rsidRDefault="00D75263" w:rsidP="00937D41">
      <w:pPr>
        <w:pStyle w:val="Parag"/>
        <w:jc w:val="both"/>
        <w:rPr>
          <w:u w:val="single"/>
        </w:rPr>
      </w:pPr>
      <w:proofErr w:type="spellStart"/>
      <w:r w:rsidRPr="00A62A77">
        <w:rPr>
          <w:sz w:val="22"/>
          <w:szCs w:val="22"/>
        </w:rPr>
        <w:t>Mitra</w:t>
      </w:r>
      <w:proofErr w:type="spellEnd"/>
      <w:r w:rsidRPr="00A62A77">
        <w:rPr>
          <w:sz w:val="22"/>
          <w:szCs w:val="22"/>
        </w:rPr>
        <w:t xml:space="preserve"> 24 is </w:t>
      </w:r>
      <w:proofErr w:type="gramStart"/>
      <w:r w:rsidRPr="00A62A77">
        <w:rPr>
          <w:sz w:val="22"/>
          <w:szCs w:val="22"/>
        </w:rPr>
        <w:t>a company that focus</w:t>
      </w:r>
      <w:proofErr w:type="gramEnd"/>
      <w:r w:rsidRPr="00A62A77">
        <w:rPr>
          <w:sz w:val="22"/>
          <w:szCs w:val="22"/>
        </w:rPr>
        <w:t xml:space="preserve"> on software development and computer hardware maintenance. Handle many projects in software development from big company such as developing online academic system in STKS, </w:t>
      </w:r>
      <w:r w:rsidR="00B4641F" w:rsidRPr="00A62A77">
        <w:rPr>
          <w:sz w:val="22"/>
          <w:szCs w:val="22"/>
        </w:rPr>
        <w:t>State University of Social Ministry in Bandung.</w:t>
      </w:r>
      <w:r w:rsidRPr="00A62A77">
        <w:rPr>
          <w:sz w:val="22"/>
          <w:szCs w:val="22"/>
        </w:rPr>
        <w:t xml:space="preserve"> </w:t>
      </w:r>
    </w:p>
    <w:p w:rsidR="00D75263" w:rsidRPr="00D75263" w:rsidRDefault="00D75263" w:rsidP="00D75263">
      <w:pPr>
        <w:pStyle w:val="Parag"/>
        <w:jc w:val="left"/>
        <w:rPr>
          <w:u w:val="single"/>
        </w:rPr>
      </w:pPr>
      <w:r w:rsidRPr="00D75263">
        <w:rPr>
          <w:u w:val="single"/>
        </w:rPr>
        <w:t xml:space="preserve">Roles and achievements </w:t>
      </w:r>
    </w:p>
    <w:p w:rsidR="00D75263" w:rsidRPr="00A62A77" w:rsidRDefault="00D75263" w:rsidP="00D75263">
      <w:pPr>
        <w:pStyle w:val="Parag"/>
        <w:numPr>
          <w:ilvl w:val="0"/>
          <w:numId w:val="2"/>
        </w:numPr>
        <w:jc w:val="both"/>
        <w:rPr>
          <w:sz w:val="22"/>
          <w:szCs w:val="22"/>
        </w:rPr>
      </w:pPr>
      <w:r w:rsidRPr="00A62A77">
        <w:rPr>
          <w:sz w:val="22"/>
          <w:szCs w:val="22"/>
        </w:rPr>
        <w:t xml:space="preserve">Responsible in delivering strong conceptual design and program analysis. </w:t>
      </w:r>
    </w:p>
    <w:p w:rsidR="00D75263" w:rsidRPr="00A62A77" w:rsidRDefault="00D75263" w:rsidP="00D75263">
      <w:pPr>
        <w:pStyle w:val="Parag"/>
        <w:numPr>
          <w:ilvl w:val="0"/>
          <w:numId w:val="2"/>
        </w:numPr>
        <w:jc w:val="both"/>
        <w:rPr>
          <w:sz w:val="22"/>
          <w:szCs w:val="22"/>
        </w:rPr>
      </w:pPr>
      <w:r w:rsidRPr="00A62A77">
        <w:rPr>
          <w:sz w:val="22"/>
          <w:szCs w:val="22"/>
        </w:rPr>
        <w:lastRenderedPageBreak/>
        <w:t xml:space="preserve">Dealt with </w:t>
      </w:r>
      <w:r w:rsidR="00B4641F" w:rsidRPr="00A62A77">
        <w:rPr>
          <w:sz w:val="22"/>
          <w:szCs w:val="22"/>
        </w:rPr>
        <w:t xml:space="preserve">costumer </w:t>
      </w:r>
      <w:r w:rsidRPr="00A62A77">
        <w:rPr>
          <w:sz w:val="22"/>
          <w:szCs w:val="22"/>
        </w:rPr>
        <w:t xml:space="preserve">and coordinated with engineers, supervisors and manager in handling the product prototype. Through the project learnt effective business communication and management. </w:t>
      </w:r>
    </w:p>
    <w:p w:rsidR="00D75263" w:rsidRPr="00A62A77" w:rsidRDefault="00D75263" w:rsidP="00937D41">
      <w:pPr>
        <w:pStyle w:val="Parag"/>
        <w:numPr>
          <w:ilvl w:val="0"/>
          <w:numId w:val="2"/>
        </w:numPr>
        <w:spacing w:after="240"/>
        <w:jc w:val="both"/>
        <w:rPr>
          <w:sz w:val="22"/>
          <w:szCs w:val="22"/>
          <w:u w:val="single"/>
        </w:rPr>
      </w:pPr>
      <w:r w:rsidRPr="00A62A77">
        <w:rPr>
          <w:sz w:val="22"/>
          <w:szCs w:val="22"/>
        </w:rPr>
        <w:t xml:space="preserve">Successfully implemented ERP Analysis in designing software to reduce number of defects and testing failures, consequently led to lower cost of software development </w:t>
      </w:r>
    </w:p>
    <w:p w:rsidR="00B4641F" w:rsidRDefault="00F44969" w:rsidP="00B4641F">
      <w:pPr>
        <w:pStyle w:val="Parag"/>
        <w:jc w:val="left"/>
        <w:rPr>
          <w:b/>
        </w:rPr>
      </w:pPr>
      <w:proofErr w:type="gramStart"/>
      <w:r>
        <w:rPr>
          <w:b/>
        </w:rPr>
        <w:t>ANALYST</w:t>
      </w:r>
      <w:r w:rsidR="00B4641F">
        <w:rPr>
          <w:b/>
        </w:rPr>
        <w:t xml:space="preserve"> – XL AXIATA </w:t>
      </w:r>
      <w:proofErr w:type="spellStart"/>
      <w:r w:rsidR="00B4641F">
        <w:rPr>
          <w:b/>
        </w:rPr>
        <w:t>Tbk</w:t>
      </w:r>
      <w:proofErr w:type="spellEnd"/>
      <w:r w:rsidR="00B4641F">
        <w:rPr>
          <w:b/>
        </w:rPr>
        <w:t>.</w:t>
      </w:r>
      <w:proofErr w:type="gramEnd"/>
      <w:r w:rsidR="00B4641F">
        <w:rPr>
          <w:b/>
        </w:rPr>
        <w:tab/>
      </w:r>
      <w:r w:rsidR="00B4641F">
        <w:rPr>
          <w:b/>
        </w:rPr>
        <w:tab/>
        <w:t xml:space="preserve">        </w:t>
      </w:r>
      <w:r w:rsidR="00B4641F">
        <w:rPr>
          <w:b/>
        </w:rPr>
        <w:tab/>
        <w:t xml:space="preserve">      </w:t>
      </w:r>
      <w:r w:rsidR="00CE6D5C">
        <w:rPr>
          <w:b/>
        </w:rPr>
        <w:tab/>
        <w:t xml:space="preserve">    </w:t>
      </w:r>
      <w:r w:rsidR="00B4641F">
        <w:rPr>
          <w:b/>
        </w:rPr>
        <w:t xml:space="preserve">JUNE 2013 – </w:t>
      </w:r>
      <w:r w:rsidR="00CE6D5C">
        <w:rPr>
          <w:b/>
        </w:rPr>
        <w:t>JUNE 2014</w:t>
      </w:r>
    </w:p>
    <w:p w:rsidR="00B4641F" w:rsidRDefault="00B4641F" w:rsidP="00B4641F">
      <w:pPr>
        <w:pStyle w:val="Parag"/>
        <w:jc w:val="left"/>
        <w:rPr>
          <w:u w:val="single"/>
        </w:rPr>
      </w:pPr>
      <w:r w:rsidRPr="00D75263">
        <w:rPr>
          <w:u w:val="single"/>
        </w:rPr>
        <w:t xml:space="preserve">Company profile </w:t>
      </w:r>
    </w:p>
    <w:p w:rsidR="00D75263" w:rsidRPr="00A62A77" w:rsidRDefault="00B4641F" w:rsidP="00B4641F">
      <w:pPr>
        <w:pStyle w:val="Parag"/>
        <w:jc w:val="both"/>
        <w:rPr>
          <w:sz w:val="22"/>
          <w:szCs w:val="22"/>
        </w:rPr>
      </w:pPr>
      <w:r w:rsidRPr="00A62A77">
        <w:rPr>
          <w:sz w:val="22"/>
          <w:szCs w:val="22"/>
        </w:rPr>
        <w:t xml:space="preserve">PT XL </w:t>
      </w:r>
      <w:proofErr w:type="spellStart"/>
      <w:r w:rsidRPr="00A62A77">
        <w:rPr>
          <w:sz w:val="22"/>
          <w:szCs w:val="22"/>
        </w:rPr>
        <w:t>Axiata</w:t>
      </w:r>
      <w:proofErr w:type="spellEnd"/>
      <w:r w:rsidRPr="00A62A77">
        <w:rPr>
          <w:sz w:val="22"/>
          <w:szCs w:val="22"/>
        </w:rPr>
        <w:t xml:space="preserve"> </w:t>
      </w:r>
      <w:proofErr w:type="spellStart"/>
      <w:r w:rsidRPr="00A62A77">
        <w:rPr>
          <w:sz w:val="22"/>
          <w:szCs w:val="22"/>
        </w:rPr>
        <w:t>Tbk</w:t>
      </w:r>
      <w:proofErr w:type="spellEnd"/>
      <w:r w:rsidRPr="00A62A77">
        <w:rPr>
          <w:sz w:val="22"/>
          <w:szCs w:val="22"/>
        </w:rPr>
        <w:t>. (hereinafter referred to as XL or the Company) is one of Indonesia’s leading cellular service provider, offering various types of telecommunication products and services such as Voice, SMS, Data, and other value-added mobile telecommunication services to more than 90 percent of the country’s population of 240 million people.</w:t>
      </w:r>
    </w:p>
    <w:p w:rsidR="00B4641F" w:rsidRDefault="00B4641F" w:rsidP="00B4641F">
      <w:pPr>
        <w:pStyle w:val="Parag"/>
        <w:jc w:val="left"/>
        <w:rPr>
          <w:u w:val="single"/>
        </w:rPr>
      </w:pPr>
      <w:r w:rsidRPr="00D75263">
        <w:rPr>
          <w:u w:val="single"/>
        </w:rPr>
        <w:t>Roles and achievements</w:t>
      </w:r>
    </w:p>
    <w:p w:rsidR="00B4641F" w:rsidRPr="00A62A77" w:rsidRDefault="00B4641F" w:rsidP="00B4641F">
      <w:pPr>
        <w:pStyle w:val="Parag"/>
        <w:numPr>
          <w:ilvl w:val="0"/>
          <w:numId w:val="4"/>
        </w:numPr>
        <w:jc w:val="left"/>
        <w:rPr>
          <w:sz w:val="22"/>
          <w:szCs w:val="22"/>
        </w:rPr>
      </w:pPr>
      <w:r w:rsidRPr="00A62A77">
        <w:rPr>
          <w:sz w:val="22"/>
          <w:szCs w:val="22"/>
        </w:rPr>
        <w:t>Anal</w:t>
      </w:r>
      <w:r w:rsidR="00954F2A">
        <w:rPr>
          <w:sz w:val="22"/>
          <w:szCs w:val="22"/>
        </w:rPr>
        <w:t>y</w:t>
      </w:r>
      <w:r w:rsidRPr="00A62A77">
        <w:rPr>
          <w:sz w:val="22"/>
          <w:szCs w:val="22"/>
        </w:rPr>
        <w:t>ze product concept from marketing team</w:t>
      </w:r>
    </w:p>
    <w:p w:rsidR="00B4641F" w:rsidRPr="00A62A77" w:rsidRDefault="00B4641F" w:rsidP="00B4641F">
      <w:pPr>
        <w:pStyle w:val="Parag"/>
        <w:numPr>
          <w:ilvl w:val="0"/>
          <w:numId w:val="4"/>
        </w:numPr>
        <w:jc w:val="left"/>
        <w:rPr>
          <w:sz w:val="22"/>
          <w:szCs w:val="22"/>
        </w:rPr>
      </w:pPr>
      <w:r w:rsidRPr="00A62A77">
        <w:rPr>
          <w:sz w:val="22"/>
          <w:szCs w:val="22"/>
        </w:rPr>
        <w:t>Held a meeting with all associated team due to clarify all product concept parameters</w:t>
      </w:r>
    </w:p>
    <w:p w:rsidR="00B4641F" w:rsidRPr="00A62A77" w:rsidRDefault="00B4641F" w:rsidP="00B4641F">
      <w:pPr>
        <w:pStyle w:val="Parag"/>
        <w:numPr>
          <w:ilvl w:val="0"/>
          <w:numId w:val="4"/>
        </w:numPr>
        <w:jc w:val="left"/>
        <w:rPr>
          <w:sz w:val="22"/>
          <w:szCs w:val="22"/>
        </w:rPr>
      </w:pPr>
      <w:r w:rsidRPr="00A62A77">
        <w:rPr>
          <w:sz w:val="22"/>
          <w:szCs w:val="22"/>
        </w:rPr>
        <w:t>Responsible for all marketing item configuration</w:t>
      </w:r>
    </w:p>
    <w:p w:rsidR="00B4641F" w:rsidRPr="00A62A77" w:rsidRDefault="00B4641F" w:rsidP="00B4641F">
      <w:pPr>
        <w:pStyle w:val="Parag"/>
        <w:numPr>
          <w:ilvl w:val="0"/>
          <w:numId w:val="4"/>
        </w:numPr>
        <w:jc w:val="left"/>
        <w:rPr>
          <w:sz w:val="22"/>
          <w:szCs w:val="22"/>
        </w:rPr>
      </w:pPr>
      <w:r w:rsidRPr="00A62A77">
        <w:rPr>
          <w:sz w:val="22"/>
          <w:szCs w:val="22"/>
        </w:rPr>
        <w:t>Finished a verification to make sure that the configuration is correct</w:t>
      </w:r>
    </w:p>
    <w:p w:rsidR="00B4641F" w:rsidRDefault="00B4641F" w:rsidP="00B4641F">
      <w:pPr>
        <w:pStyle w:val="Parag"/>
        <w:numPr>
          <w:ilvl w:val="0"/>
          <w:numId w:val="4"/>
        </w:numPr>
        <w:jc w:val="left"/>
        <w:rPr>
          <w:sz w:val="22"/>
          <w:szCs w:val="22"/>
        </w:rPr>
      </w:pPr>
      <w:r w:rsidRPr="00A62A77">
        <w:rPr>
          <w:sz w:val="22"/>
          <w:szCs w:val="22"/>
        </w:rPr>
        <w:t>Succes</w:t>
      </w:r>
      <w:r w:rsidR="00954F2A">
        <w:rPr>
          <w:sz w:val="22"/>
          <w:szCs w:val="22"/>
        </w:rPr>
        <w:t>s</w:t>
      </w:r>
      <w:r w:rsidRPr="00A62A77">
        <w:rPr>
          <w:sz w:val="22"/>
          <w:szCs w:val="22"/>
        </w:rPr>
        <w:t>fully implemented an efficient system using tools in verification process</w:t>
      </w:r>
    </w:p>
    <w:p w:rsidR="00F42DBA" w:rsidRDefault="00F42DBA" w:rsidP="00B4641F">
      <w:pPr>
        <w:pStyle w:val="Parag"/>
        <w:numPr>
          <w:ilvl w:val="0"/>
          <w:numId w:val="4"/>
        </w:numPr>
        <w:jc w:val="left"/>
        <w:rPr>
          <w:sz w:val="22"/>
          <w:szCs w:val="22"/>
        </w:rPr>
      </w:pPr>
      <w:r>
        <w:rPr>
          <w:sz w:val="22"/>
          <w:szCs w:val="22"/>
        </w:rPr>
        <w:t>Handle Customer Relationship Management (through SAP)</w:t>
      </w:r>
    </w:p>
    <w:p w:rsidR="00F42DBA" w:rsidRDefault="00F42DBA" w:rsidP="00B4641F">
      <w:pPr>
        <w:pStyle w:val="Parag"/>
        <w:numPr>
          <w:ilvl w:val="0"/>
          <w:numId w:val="4"/>
        </w:numPr>
        <w:jc w:val="left"/>
        <w:rPr>
          <w:sz w:val="22"/>
          <w:szCs w:val="22"/>
        </w:rPr>
      </w:pPr>
      <w:r>
        <w:rPr>
          <w:sz w:val="22"/>
          <w:szCs w:val="22"/>
        </w:rPr>
        <w:t>Handle Partner Relationship Management</w:t>
      </w:r>
    </w:p>
    <w:p w:rsidR="00CE6D5C" w:rsidRDefault="00CE6D5C" w:rsidP="00CE6D5C">
      <w:pPr>
        <w:pStyle w:val="Parag"/>
        <w:ind w:left="60"/>
        <w:jc w:val="left"/>
        <w:rPr>
          <w:sz w:val="22"/>
          <w:szCs w:val="22"/>
        </w:rPr>
      </w:pPr>
    </w:p>
    <w:p w:rsidR="00CE6D5C" w:rsidRDefault="00CE6D5C" w:rsidP="00CE6D5C">
      <w:pPr>
        <w:pStyle w:val="Parag"/>
        <w:jc w:val="left"/>
        <w:rPr>
          <w:b/>
        </w:rPr>
      </w:pPr>
      <w:proofErr w:type="gramStart"/>
      <w:r>
        <w:rPr>
          <w:b/>
        </w:rPr>
        <w:t xml:space="preserve">DATA ANALYST – </w:t>
      </w:r>
      <w:r w:rsidRPr="00CE6D5C">
        <w:rPr>
          <w:b/>
        </w:rPr>
        <w:t xml:space="preserve">PT. Garuda Indonesia </w:t>
      </w:r>
      <w:proofErr w:type="spellStart"/>
      <w:r w:rsidRPr="00CE6D5C">
        <w:rPr>
          <w:b/>
        </w:rPr>
        <w:t>Tbk</w:t>
      </w:r>
      <w:proofErr w:type="spellEnd"/>
      <w:r>
        <w:rPr>
          <w:b/>
        </w:rPr>
        <w:t>.</w:t>
      </w:r>
      <w:proofErr w:type="gramEnd"/>
      <w:r>
        <w:rPr>
          <w:b/>
        </w:rPr>
        <w:tab/>
        <w:t xml:space="preserve">       JULY 2014 – PRESENT</w:t>
      </w:r>
    </w:p>
    <w:p w:rsidR="00CE6D5C" w:rsidRDefault="00CE6D5C" w:rsidP="00CE6D5C">
      <w:pPr>
        <w:pStyle w:val="Parag"/>
        <w:jc w:val="left"/>
        <w:rPr>
          <w:u w:val="single"/>
        </w:rPr>
      </w:pPr>
      <w:r w:rsidRPr="00D75263">
        <w:rPr>
          <w:u w:val="single"/>
        </w:rPr>
        <w:t xml:space="preserve">Company profile </w:t>
      </w:r>
    </w:p>
    <w:p w:rsidR="00CE6D5C" w:rsidRDefault="00CE6D5C" w:rsidP="00CE6D5C">
      <w:pPr>
        <w:pStyle w:val="Parag"/>
        <w:jc w:val="left"/>
        <w:rPr>
          <w:sz w:val="22"/>
          <w:szCs w:val="22"/>
        </w:rPr>
      </w:pPr>
      <w:r w:rsidRPr="00CE6D5C">
        <w:rPr>
          <w:sz w:val="22"/>
          <w:szCs w:val="22"/>
        </w:rPr>
        <w:t>Garuda Indonesia is the flag carrier of Indonesia and serves as a full service airline. Garuda Indonesia currently operates 82 aircrafts and serves 33 domestic and 18 international destinations in Asia (Regional Southeast Asia, Middle East, China, Japan and South Korea), Australia, and Europe (The Netherlands).</w:t>
      </w:r>
    </w:p>
    <w:p w:rsidR="00CE6D5C" w:rsidRDefault="00CE6D5C" w:rsidP="00CE6D5C">
      <w:pPr>
        <w:pStyle w:val="Parag"/>
        <w:jc w:val="left"/>
        <w:rPr>
          <w:u w:val="single"/>
        </w:rPr>
      </w:pPr>
      <w:r w:rsidRPr="00D75263">
        <w:rPr>
          <w:u w:val="single"/>
        </w:rPr>
        <w:t>Roles and achievements</w:t>
      </w:r>
    </w:p>
    <w:p w:rsidR="00CE6D5C" w:rsidRDefault="00CE6D5C" w:rsidP="00CE6D5C">
      <w:pPr>
        <w:pStyle w:val="Parag"/>
        <w:numPr>
          <w:ilvl w:val="0"/>
          <w:numId w:val="4"/>
        </w:numPr>
        <w:jc w:val="left"/>
        <w:rPr>
          <w:sz w:val="22"/>
          <w:szCs w:val="22"/>
        </w:rPr>
      </w:pPr>
      <w:r w:rsidRPr="00CE6D5C">
        <w:rPr>
          <w:sz w:val="22"/>
          <w:szCs w:val="22"/>
        </w:rPr>
        <w:t xml:space="preserve">Ensure the formulation of important issues (objective) of </w:t>
      </w:r>
      <w:r>
        <w:rPr>
          <w:sz w:val="22"/>
          <w:szCs w:val="22"/>
        </w:rPr>
        <w:t>Data Operation</w:t>
      </w:r>
      <w:r w:rsidRPr="00CE6D5C">
        <w:rPr>
          <w:sz w:val="22"/>
          <w:szCs w:val="22"/>
        </w:rPr>
        <w:t xml:space="preserve"> function, through the analysis, formulation, compilation, modeling, forecasting data / information in order to see the development of the scale / related indicators as inputs that need to be anticipated by management</w:t>
      </w:r>
    </w:p>
    <w:p w:rsidR="00CE6D5C" w:rsidRDefault="00CE6D5C" w:rsidP="00CE6D5C">
      <w:pPr>
        <w:pStyle w:val="Parag"/>
        <w:numPr>
          <w:ilvl w:val="0"/>
          <w:numId w:val="4"/>
        </w:numPr>
        <w:jc w:val="left"/>
        <w:rPr>
          <w:sz w:val="22"/>
          <w:szCs w:val="22"/>
        </w:rPr>
      </w:pPr>
      <w:r w:rsidRPr="00CE6D5C">
        <w:rPr>
          <w:sz w:val="22"/>
          <w:szCs w:val="22"/>
        </w:rPr>
        <w:lastRenderedPageBreak/>
        <w:t xml:space="preserve">Ensuring availability of alternative solutions or recommendations </w:t>
      </w:r>
      <w:r>
        <w:rPr>
          <w:sz w:val="22"/>
          <w:szCs w:val="22"/>
        </w:rPr>
        <w:t>for operation data</w:t>
      </w:r>
      <w:r w:rsidRPr="00CE6D5C">
        <w:rPr>
          <w:sz w:val="22"/>
          <w:szCs w:val="22"/>
        </w:rPr>
        <w:t xml:space="preserve"> to improve the quality of management decisions</w:t>
      </w:r>
    </w:p>
    <w:p w:rsidR="00CE6D5C" w:rsidRPr="00CE6D5C" w:rsidRDefault="00CE6D5C" w:rsidP="00CE6D5C">
      <w:pPr>
        <w:pStyle w:val="Parag"/>
        <w:numPr>
          <w:ilvl w:val="0"/>
          <w:numId w:val="4"/>
        </w:numPr>
        <w:jc w:val="left"/>
        <w:rPr>
          <w:sz w:val="22"/>
          <w:szCs w:val="22"/>
        </w:rPr>
      </w:pPr>
      <w:r w:rsidRPr="00CE6D5C">
        <w:rPr>
          <w:sz w:val="22"/>
          <w:szCs w:val="22"/>
          <w:lang/>
        </w:rPr>
        <w:t xml:space="preserve">Ensuring the implementation of programs related to </w:t>
      </w:r>
      <w:r>
        <w:rPr>
          <w:sz w:val="22"/>
          <w:szCs w:val="22"/>
          <w:lang/>
        </w:rPr>
        <w:t>o</w:t>
      </w:r>
      <w:r w:rsidRPr="00CE6D5C">
        <w:rPr>
          <w:sz w:val="22"/>
          <w:szCs w:val="22"/>
          <w:lang/>
        </w:rPr>
        <w:t>peration</w:t>
      </w:r>
    </w:p>
    <w:p w:rsidR="00CE6D5C" w:rsidRDefault="00CE6D5C" w:rsidP="00CE6D5C">
      <w:pPr>
        <w:pStyle w:val="Parag"/>
        <w:numPr>
          <w:ilvl w:val="0"/>
          <w:numId w:val="4"/>
        </w:numPr>
        <w:jc w:val="left"/>
        <w:rPr>
          <w:sz w:val="22"/>
          <w:szCs w:val="22"/>
        </w:rPr>
      </w:pPr>
      <w:r w:rsidRPr="00CE6D5C">
        <w:rPr>
          <w:sz w:val="22"/>
          <w:szCs w:val="22"/>
        </w:rPr>
        <w:t>Ensuring availability of reports and review of the implementation of the program</w:t>
      </w:r>
    </w:p>
    <w:p w:rsidR="00B4641F" w:rsidRPr="00B4641F" w:rsidRDefault="00B4641F" w:rsidP="00B4641F">
      <w:pPr>
        <w:pStyle w:val="Parag"/>
        <w:ind w:left="60"/>
        <w:jc w:val="left"/>
        <w:rPr>
          <w:sz w:val="20"/>
        </w:rPr>
      </w:pPr>
    </w:p>
    <w:p w:rsidR="00B4641F" w:rsidRDefault="00AB1997" w:rsidP="00B4641F">
      <w:pPr>
        <w:pStyle w:val="Head"/>
        <w:rPr>
          <w:sz w:val="36"/>
        </w:rPr>
      </w:pPr>
      <w:r>
        <w:rPr>
          <w:noProof/>
          <w:sz w:val="36"/>
        </w:rPr>
        <w:pict>
          <v:shape id="_x0000_s1035" type="#_x0000_t32" style="position:absolute;left:0;text-align:left;margin-left:82.65pt;margin-top:28.25pt;width:304.35pt;height:0;z-index:251669504" o:connectortype="straight" strokeweight="2pt"/>
        </w:pict>
      </w:r>
      <w:r w:rsidR="00285C43">
        <w:rPr>
          <w:sz w:val="36"/>
        </w:rPr>
        <w:t>EDUCATION PROFILE</w:t>
      </w:r>
    </w:p>
    <w:p w:rsidR="00285C43" w:rsidRPr="00285C43" w:rsidRDefault="00AB1997" w:rsidP="00285C43">
      <w:pPr>
        <w:pStyle w:val="Parag"/>
        <w:spacing w:before="240"/>
        <w:rPr>
          <w:b/>
          <w:sz w:val="26"/>
          <w:szCs w:val="26"/>
        </w:rPr>
      </w:pPr>
      <w:r w:rsidRPr="00AB1997">
        <w:rPr>
          <w:noProof/>
          <w:sz w:val="26"/>
          <w:szCs w:val="26"/>
        </w:rPr>
        <w:pict>
          <v:shape id="_x0000_s1036" type="#_x0000_t32" style="position:absolute;left:0;text-align:left;margin-left:127.5pt;margin-top:1.85pt;width:207.75pt;height:0;z-index:251670528" o:connectortype="straight"/>
        </w:pict>
      </w:r>
      <w:r w:rsidR="00285C43" w:rsidRPr="00285C43">
        <w:rPr>
          <w:b/>
          <w:bCs/>
          <w:sz w:val="26"/>
          <w:szCs w:val="26"/>
        </w:rPr>
        <w:t>Bachelor of Informatics Engineering (</w:t>
      </w:r>
      <w:proofErr w:type="spellStart"/>
      <w:r w:rsidR="00285C43" w:rsidRPr="00285C43">
        <w:rPr>
          <w:b/>
          <w:bCs/>
          <w:sz w:val="26"/>
          <w:szCs w:val="26"/>
        </w:rPr>
        <w:t>S.Kom</w:t>
      </w:r>
      <w:proofErr w:type="spellEnd"/>
      <w:r w:rsidR="00285C43" w:rsidRPr="00285C43">
        <w:rPr>
          <w:b/>
          <w:bCs/>
          <w:sz w:val="26"/>
          <w:szCs w:val="26"/>
        </w:rPr>
        <w:t>)</w:t>
      </w:r>
      <w:r w:rsidR="00285C43">
        <w:rPr>
          <w:b/>
          <w:bCs/>
          <w:sz w:val="26"/>
          <w:szCs w:val="26"/>
        </w:rPr>
        <w:t xml:space="preserve"> </w:t>
      </w:r>
      <w:r w:rsidR="00285C43" w:rsidRPr="00285C43">
        <w:rPr>
          <w:b/>
          <w:sz w:val="26"/>
          <w:szCs w:val="26"/>
        </w:rPr>
        <w:t>–</w:t>
      </w:r>
      <w:r w:rsidR="00285C43">
        <w:rPr>
          <w:b/>
          <w:sz w:val="26"/>
          <w:szCs w:val="26"/>
        </w:rPr>
        <w:t xml:space="preserve"> </w:t>
      </w:r>
      <w:r w:rsidR="00285C43" w:rsidRPr="00285C43">
        <w:rPr>
          <w:b/>
          <w:bCs/>
          <w:sz w:val="26"/>
          <w:szCs w:val="26"/>
        </w:rPr>
        <w:t>SEBELAS MARET UNIVERSITY</w:t>
      </w:r>
    </w:p>
    <w:p w:rsidR="00285C43" w:rsidRDefault="00285C43" w:rsidP="00285C43">
      <w:pPr>
        <w:pStyle w:val="Parag"/>
        <w:rPr>
          <w:b/>
        </w:rPr>
      </w:pPr>
      <w:r>
        <w:rPr>
          <w:b/>
        </w:rPr>
        <w:t xml:space="preserve">  AUG 2008 – JAN 2013</w:t>
      </w:r>
    </w:p>
    <w:p w:rsidR="00285C43" w:rsidRDefault="00285C43" w:rsidP="00285C43">
      <w:pPr>
        <w:pStyle w:val="Parag"/>
        <w:ind w:firstLine="66"/>
        <w:jc w:val="left"/>
        <w:rPr>
          <w:u w:val="single"/>
        </w:rPr>
      </w:pPr>
      <w:r>
        <w:rPr>
          <w:u w:val="single"/>
        </w:rPr>
        <w:t>Activity</w:t>
      </w:r>
    </w:p>
    <w:p w:rsidR="00285C43" w:rsidRPr="00A62A77" w:rsidRDefault="00285C43" w:rsidP="00285C43">
      <w:pPr>
        <w:pStyle w:val="Parag"/>
        <w:numPr>
          <w:ilvl w:val="0"/>
          <w:numId w:val="5"/>
        </w:numPr>
        <w:ind w:left="426"/>
        <w:jc w:val="both"/>
        <w:rPr>
          <w:sz w:val="22"/>
          <w:szCs w:val="22"/>
        </w:rPr>
      </w:pPr>
      <w:r w:rsidRPr="00A62A77">
        <w:rPr>
          <w:sz w:val="22"/>
          <w:szCs w:val="22"/>
        </w:rPr>
        <w:t xml:space="preserve">Contributed in public service program and completed some research program. </w:t>
      </w:r>
    </w:p>
    <w:p w:rsidR="00285C43" w:rsidRPr="00A62A77" w:rsidRDefault="00285C43" w:rsidP="00285C43">
      <w:pPr>
        <w:pStyle w:val="Parag"/>
        <w:numPr>
          <w:ilvl w:val="0"/>
          <w:numId w:val="5"/>
        </w:numPr>
        <w:ind w:left="426"/>
        <w:jc w:val="both"/>
        <w:rPr>
          <w:sz w:val="22"/>
          <w:szCs w:val="22"/>
        </w:rPr>
      </w:pPr>
      <w:r w:rsidRPr="00A62A77">
        <w:rPr>
          <w:sz w:val="22"/>
          <w:szCs w:val="22"/>
        </w:rPr>
        <w:t xml:space="preserve">For 2 years became lecture assistant </w:t>
      </w:r>
    </w:p>
    <w:p w:rsidR="00285C43" w:rsidRPr="00A62A77" w:rsidRDefault="00847D16" w:rsidP="00285C43">
      <w:pPr>
        <w:pStyle w:val="Parag"/>
        <w:numPr>
          <w:ilvl w:val="0"/>
          <w:numId w:val="5"/>
        </w:numPr>
        <w:ind w:left="426"/>
        <w:jc w:val="both"/>
        <w:rPr>
          <w:sz w:val="22"/>
          <w:szCs w:val="22"/>
        </w:rPr>
      </w:pPr>
      <w:r w:rsidRPr="00A62A77">
        <w:rPr>
          <w:sz w:val="22"/>
          <w:szCs w:val="22"/>
        </w:rPr>
        <w:t>Actively c</w:t>
      </w:r>
      <w:r w:rsidR="00285C43" w:rsidRPr="00A62A77">
        <w:rPr>
          <w:sz w:val="22"/>
          <w:szCs w:val="22"/>
        </w:rPr>
        <w:t xml:space="preserve">ontributed within some varied projects with diverse students in across functional team environment </w:t>
      </w:r>
    </w:p>
    <w:p w:rsidR="00847D16" w:rsidRDefault="00847D16" w:rsidP="00847D16">
      <w:pPr>
        <w:pStyle w:val="Parag"/>
        <w:ind w:left="66"/>
        <w:jc w:val="both"/>
        <w:rPr>
          <w:b/>
        </w:rPr>
      </w:pPr>
      <w:r>
        <w:rPr>
          <w:b/>
        </w:rPr>
        <w:t xml:space="preserve">HIGH SCHOOL – SMA N 1 </w:t>
      </w:r>
      <w:proofErr w:type="spellStart"/>
      <w:r>
        <w:rPr>
          <w:b/>
        </w:rPr>
        <w:t>Payakumbuh</w:t>
      </w:r>
      <w:proofErr w:type="spellEnd"/>
      <w:r>
        <w:rPr>
          <w:b/>
        </w:rPr>
        <w:tab/>
      </w:r>
      <w:r>
        <w:rPr>
          <w:b/>
        </w:rPr>
        <w:tab/>
      </w:r>
      <w:r>
        <w:rPr>
          <w:b/>
        </w:rPr>
        <w:tab/>
        <w:t xml:space="preserve">      2004 – 2008</w:t>
      </w:r>
    </w:p>
    <w:p w:rsidR="00847D16" w:rsidRDefault="00847D16" w:rsidP="00847D16">
      <w:pPr>
        <w:pStyle w:val="Parag"/>
        <w:ind w:firstLine="66"/>
        <w:jc w:val="left"/>
        <w:rPr>
          <w:u w:val="single"/>
        </w:rPr>
      </w:pPr>
      <w:r>
        <w:rPr>
          <w:u w:val="single"/>
        </w:rPr>
        <w:t>Activity</w:t>
      </w:r>
    </w:p>
    <w:p w:rsidR="007833BB" w:rsidRDefault="00847D16" w:rsidP="00847D16">
      <w:pPr>
        <w:pStyle w:val="Parag"/>
        <w:numPr>
          <w:ilvl w:val="0"/>
          <w:numId w:val="5"/>
        </w:numPr>
        <w:ind w:left="426"/>
        <w:jc w:val="both"/>
        <w:rPr>
          <w:sz w:val="22"/>
          <w:szCs w:val="22"/>
        </w:rPr>
      </w:pPr>
      <w:r w:rsidRPr="007833BB">
        <w:rPr>
          <w:sz w:val="22"/>
          <w:szCs w:val="22"/>
        </w:rPr>
        <w:t>Contributed within some varied extracurricular activities such as “</w:t>
      </w:r>
      <w:proofErr w:type="spellStart"/>
      <w:r w:rsidRPr="007833BB">
        <w:rPr>
          <w:sz w:val="22"/>
          <w:szCs w:val="22"/>
        </w:rPr>
        <w:t>Paskibra</w:t>
      </w:r>
      <w:proofErr w:type="spellEnd"/>
      <w:r w:rsidRPr="007833BB">
        <w:rPr>
          <w:sz w:val="22"/>
          <w:szCs w:val="22"/>
        </w:rPr>
        <w:t xml:space="preserve">”, </w:t>
      </w:r>
      <w:r w:rsidR="007833BB">
        <w:rPr>
          <w:sz w:val="22"/>
          <w:szCs w:val="22"/>
        </w:rPr>
        <w:t>and “</w:t>
      </w:r>
      <w:proofErr w:type="spellStart"/>
      <w:r w:rsidR="007833BB">
        <w:rPr>
          <w:sz w:val="22"/>
          <w:szCs w:val="22"/>
        </w:rPr>
        <w:t>Rohani</w:t>
      </w:r>
      <w:proofErr w:type="spellEnd"/>
      <w:r w:rsidR="007833BB">
        <w:rPr>
          <w:sz w:val="22"/>
          <w:szCs w:val="22"/>
        </w:rPr>
        <w:t xml:space="preserve"> Islam”</w:t>
      </w:r>
    </w:p>
    <w:p w:rsidR="00847D16" w:rsidRPr="007833BB" w:rsidRDefault="00847D16" w:rsidP="00847D16">
      <w:pPr>
        <w:pStyle w:val="Parag"/>
        <w:numPr>
          <w:ilvl w:val="0"/>
          <w:numId w:val="5"/>
        </w:numPr>
        <w:ind w:left="426"/>
        <w:jc w:val="both"/>
        <w:rPr>
          <w:sz w:val="22"/>
          <w:szCs w:val="22"/>
        </w:rPr>
      </w:pPr>
      <w:r w:rsidRPr="007833BB">
        <w:rPr>
          <w:sz w:val="22"/>
          <w:szCs w:val="22"/>
        </w:rPr>
        <w:t>Actively contributed in student executive board for 2 years</w:t>
      </w:r>
    </w:p>
    <w:p w:rsidR="00847D16" w:rsidRPr="00A62A77" w:rsidRDefault="00847D16" w:rsidP="00847D16">
      <w:pPr>
        <w:pStyle w:val="Parag"/>
        <w:numPr>
          <w:ilvl w:val="0"/>
          <w:numId w:val="5"/>
        </w:numPr>
        <w:ind w:left="426"/>
        <w:jc w:val="both"/>
        <w:rPr>
          <w:sz w:val="22"/>
          <w:szCs w:val="22"/>
        </w:rPr>
      </w:pPr>
      <w:r w:rsidRPr="00A62A77">
        <w:rPr>
          <w:sz w:val="22"/>
          <w:szCs w:val="22"/>
        </w:rPr>
        <w:t>Got scholarship for 3 years for bei</w:t>
      </w:r>
      <w:r w:rsidR="00954F2A">
        <w:rPr>
          <w:sz w:val="22"/>
          <w:szCs w:val="22"/>
        </w:rPr>
        <w:t>ng a winner of Science Olympiad</w:t>
      </w:r>
      <w:r w:rsidRPr="00A62A77">
        <w:rPr>
          <w:sz w:val="22"/>
          <w:szCs w:val="22"/>
        </w:rPr>
        <w:t xml:space="preserve"> </w:t>
      </w:r>
    </w:p>
    <w:p w:rsidR="00847D16" w:rsidRPr="00285C43" w:rsidRDefault="00847D16" w:rsidP="00847D16">
      <w:pPr>
        <w:pStyle w:val="Parag"/>
        <w:ind w:left="66"/>
        <w:jc w:val="both"/>
        <w:rPr>
          <w:sz w:val="20"/>
          <w:szCs w:val="20"/>
        </w:rPr>
      </w:pPr>
    </w:p>
    <w:p w:rsidR="00847D16" w:rsidRDefault="00AB1997" w:rsidP="00847D16">
      <w:pPr>
        <w:pStyle w:val="Head"/>
        <w:rPr>
          <w:sz w:val="36"/>
        </w:rPr>
      </w:pPr>
      <w:r>
        <w:rPr>
          <w:noProof/>
          <w:sz w:val="36"/>
        </w:rPr>
        <w:pict>
          <v:shape id="_x0000_s1039" type="#_x0000_t32" style="position:absolute;left:0;text-align:left;margin-left:125.25pt;margin-top:33.5pt;width:207.75pt;height:0;z-index:251673600" o:connectortype="straight"/>
        </w:pict>
      </w:r>
      <w:r>
        <w:rPr>
          <w:noProof/>
          <w:sz w:val="36"/>
        </w:rPr>
        <w:pict>
          <v:shape id="_x0000_s1038" type="#_x0000_t32" style="position:absolute;left:0;text-align:left;margin-left:80.4pt;margin-top:28.25pt;width:304.35pt;height:0;z-index:251672576" o:connectortype="straight" strokeweight="2pt"/>
        </w:pict>
      </w:r>
      <w:r w:rsidR="00847D16">
        <w:rPr>
          <w:sz w:val="36"/>
        </w:rPr>
        <w:t>INFORMAL EDUCATION</w:t>
      </w:r>
    </w:p>
    <w:p w:rsidR="00847D16" w:rsidRPr="00864347" w:rsidRDefault="00847D16" w:rsidP="00847D16">
      <w:pPr>
        <w:pStyle w:val="Parag"/>
        <w:ind w:left="720"/>
        <w:jc w:val="left"/>
      </w:pPr>
    </w:p>
    <w:p w:rsidR="00847D16" w:rsidRDefault="00847D16" w:rsidP="00847D16">
      <w:pPr>
        <w:pStyle w:val="Parag"/>
        <w:ind w:left="66"/>
        <w:jc w:val="both"/>
        <w:rPr>
          <w:b/>
        </w:rPr>
      </w:pPr>
      <w:r>
        <w:rPr>
          <w:b/>
        </w:rPr>
        <w:t>LBPP LIA – BUKITTINGGI</w:t>
      </w:r>
      <w:r>
        <w:rPr>
          <w:b/>
        </w:rPr>
        <w:tab/>
      </w:r>
      <w:r>
        <w:rPr>
          <w:b/>
        </w:rPr>
        <w:tab/>
      </w:r>
      <w:r>
        <w:rPr>
          <w:b/>
        </w:rPr>
        <w:tab/>
      </w:r>
      <w:r>
        <w:rPr>
          <w:b/>
        </w:rPr>
        <w:tab/>
      </w:r>
      <w:r>
        <w:rPr>
          <w:b/>
        </w:rPr>
        <w:tab/>
      </w:r>
      <w:r>
        <w:rPr>
          <w:b/>
        </w:rPr>
        <w:tab/>
        <w:t xml:space="preserve">      2004 – 2007</w:t>
      </w:r>
    </w:p>
    <w:p w:rsidR="00847D16" w:rsidRPr="00A62A77" w:rsidRDefault="00847D16" w:rsidP="00D708E5">
      <w:pPr>
        <w:pStyle w:val="ListParagraph"/>
        <w:numPr>
          <w:ilvl w:val="0"/>
          <w:numId w:val="7"/>
        </w:numPr>
        <w:autoSpaceDE w:val="0"/>
        <w:autoSpaceDN w:val="0"/>
        <w:adjustRightInd w:val="0"/>
        <w:spacing w:line="360" w:lineRule="auto"/>
        <w:jc w:val="both"/>
        <w:rPr>
          <w:rStyle w:val="ParagChar"/>
          <w:sz w:val="22"/>
          <w:szCs w:val="22"/>
        </w:rPr>
      </w:pPr>
      <w:r w:rsidRPr="00A62A77">
        <w:rPr>
          <w:rStyle w:val="ParagChar"/>
          <w:sz w:val="22"/>
          <w:szCs w:val="22"/>
        </w:rPr>
        <w:t>During my junior and senior high scho</w:t>
      </w:r>
      <w:r w:rsidR="00954F2A">
        <w:rPr>
          <w:rStyle w:val="ParagChar"/>
          <w:sz w:val="22"/>
          <w:szCs w:val="22"/>
        </w:rPr>
        <w:t>o</w:t>
      </w:r>
      <w:r w:rsidRPr="00A62A77">
        <w:rPr>
          <w:rStyle w:val="ParagChar"/>
          <w:sz w:val="22"/>
          <w:szCs w:val="22"/>
        </w:rPr>
        <w:t xml:space="preserve">l, took </w:t>
      </w:r>
      <w:r w:rsidR="00954F2A">
        <w:rPr>
          <w:rStyle w:val="ParagChar"/>
          <w:sz w:val="22"/>
          <w:szCs w:val="22"/>
        </w:rPr>
        <w:t>E</w:t>
      </w:r>
      <w:r w:rsidRPr="00A62A77">
        <w:rPr>
          <w:rStyle w:val="ParagChar"/>
          <w:sz w:val="22"/>
          <w:szCs w:val="22"/>
        </w:rPr>
        <w:t>nglish course in LBPP LIA for 3 years and got VERY SATISFIED grade.</w:t>
      </w:r>
    </w:p>
    <w:p w:rsidR="00847D16" w:rsidRDefault="00847D16" w:rsidP="00847D16">
      <w:pPr>
        <w:pStyle w:val="Parag"/>
        <w:ind w:left="66"/>
        <w:jc w:val="both"/>
        <w:rPr>
          <w:b/>
        </w:rPr>
      </w:pPr>
      <w:r>
        <w:rPr>
          <w:b/>
        </w:rPr>
        <w:t>WEB PROGRAMMING COURSE – UNS</w:t>
      </w:r>
      <w:r>
        <w:rPr>
          <w:b/>
        </w:rPr>
        <w:tab/>
      </w:r>
      <w:r>
        <w:rPr>
          <w:b/>
        </w:rPr>
        <w:tab/>
      </w:r>
      <w:r>
        <w:rPr>
          <w:b/>
        </w:rPr>
        <w:tab/>
      </w:r>
      <w:r>
        <w:rPr>
          <w:b/>
        </w:rPr>
        <w:tab/>
        <w:t xml:space="preserve">      2009 – 2011</w:t>
      </w:r>
    </w:p>
    <w:p w:rsidR="00847D16" w:rsidRPr="00A62A77" w:rsidRDefault="00847D16" w:rsidP="00A62A77">
      <w:pPr>
        <w:pStyle w:val="Parag"/>
        <w:numPr>
          <w:ilvl w:val="0"/>
          <w:numId w:val="7"/>
        </w:numPr>
        <w:jc w:val="both"/>
        <w:rPr>
          <w:sz w:val="22"/>
          <w:szCs w:val="22"/>
        </w:rPr>
      </w:pPr>
      <w:r w:rsidRPr="00A62A77">
        <w:rPr>
          <w:sz w:val="22"/>
          <w:szCs w:val="22"/>
        </w:rPr>
        <w:t xml:space="preserve">During my study in UNS, I took some </w:t>
      </w:r>
      <w:r w:rsidR="00954F2A">
        <w:rPr>
          <w:sz w:val="22"/>
          <w:szCs w:val="22"/>
        </w:rPr>
        <w:t>W</w:t>
      </w:r>
      <w:r w:rsidRPr="00A62A77">
        <w:rPr>
          <w:sz w:val="22"/>
          <w:szCs w:val="22"/>
        </w:rPr>
        <w:t xml:space="preserve">eb </w:t>
      </w:r>
      <w:r w:rsidR="00954F2A">
        <w:rPr>
          <w:sz w:val="22"/>
          <w:szCs w:val="22"/>
        </w:rPr>
        <w:t>P</w:t>
      </w:r>
      <w:r w:rsidRPr="00A62A77">
        <w:rPr>
          <w:sz w:val="22"/>
          <w:szCs w:val="22"/>
        </w:rPr>
        <w:t>rogramming course held by UNS to improve my ability in web programming.</w:t>
      </w:r>
    </w:p>
    <w:p w:rsidR="00847D16" w:rsidRDefault="00847D16" w:rsidP="00847D16">
      <w:pPr>
        <w:pStyle w:val="Parag"/>
        <w:jc w:val="left"/>
        <w:rPr>
          <w:sz w:val="20"/>
          <w:szCs w:val="20"/>
        </w:rPr>
      </w:pPr>
    </w:p>
    <w:p w:rsidR="00847D16" w:rsidRDefault="00AB1997" w:rsidP="00847D16">
      <w:pPr>
        <w:pStyle w:val="Head"/>
        <w:rPr>
          <w:sz w:val="36"/>
        </w:rPr>
      </w:pPr>
      <w:r>
        <w:rPr>
          <w:noProof/>
          <w:sz w:val="36"/>
        </w:rPr>
        <w:pict>
          <v:shape id="_x0000_s1041" type="#_x0000_t32" style="position:absolute;left:0;text-align:left;margin-left:125.25pt;margin-top:33.5pt;width:207.75pt;height:0;z-index:251676672" o:connectortype="straight"/>
        </w:pict>
      </w:r>
      <w:r>
        <w:rPr>
          <w:noProof/>
          <w:sz w:val="36"/>
        </w:rPr>
        <w:pict>
          <v:shape id="_x0000_s1040" type="#_x0000_t32" style="position:absolute;left:0;text-align:left;margin-left:80.4pt;margin-top:28.25pt;width:304.35pt;height:0;z-index:251675648" o:connectortype="straight" strokeweight="2pt"/>
        </w:pict>
      </w:r>
      <w:r w:rsidR="00847D16" w:rsidRPr="00847D16">
        <w:rPr>
          <w:noProof/>
          <w:sz w:val="36"/>
        </w:rPr>
        <w:t>ORGANIZATIONAL EXPERIENCES</w:t>
      </w:r>
    </w:p>
    <w:p w:rsidR="00847D16" w:rsidRDefault="00847D16" w:rsidP="00847D16">
      <w:pPr>
        <w:pStyle w:val="Parag"/>
        <w:jc w:val="left"/>
      </w:pPr>
    </w:p>
    <w:p w:rsidR="00A62A77" w:rsidRPr="00A62A77" w:rsidRDefault="00A62A77" w:rsidP="00A62A77">
      <w:pPr>
        <w:pStyle w:val="Parag"/>
        <w:jc w:val="left"/>
        <w:rPr>
          <w:b/>
          <w:bCs/>
        </w:rPr>
      </w:pPr>
      <w:r>
        <w:rPr>
          <w:b/>
          <w:bCs/>
        </w:rPr>
        <w:lastRenderedPageBreak/>
        <w:t xml:space="preserve">Student Executive </w:t>
      </w:r>
      <w:proofErr w:type="gramStart"/>
      <w:r>
        <w:rPr>
          <w:b/>
          <w:bCs/>
        </w:rPr>
        <w:t>Board  -</w:t>
      </w:r>
      <w:proofErr w:type="gramEnd"/>
      <w:r>
        <w:rPr>
          <w:b/>
          <w:bCs/>
        </w:rPr>
        <w:t xml:space="preserve"> Secretary of Cabinet </w:t>
      </w:r>
      <w:r>
        <w:rPr>
          <w:b/>
          <w:bCs/>
        </w:rPr>
        <w:tab/>
      </w:r>
      <w:r>
        <w:rPr>
          <w:b/>
          <w:bCs/>
        </w:rPr>
        <w:tab/>
        <w:t xml:space="preserve">       2008 – 2011</w:t>
      </w:r>
    </w:p>
    <w:p w:rsidR="00A62A77" w:rsidRPr="00A62A77" w:rsidRDefault="00A62A77" w:rsidP="00A62A77">
      <w:pPr>
        <w:pStyle w:val="Parag"/>
        <w:numPr>
          <w:ilvl w:val="0"/>
          <w:numId w:val="7"/>
        </w:numPr>
        <w:ind w:left="426"/>
        <w:jc w:val="left"/>
        <w:rPr>
          <w:bCs/>
          <w:sz w:val="22"/>
          <w:szCs w:val="22"/>
        </w:rPr>
      </w:pPr>
      <w:r w:rsidRPr="00A62A77">
        <w:rPr>
          <w:bCs/>
          <w:sz w:val="22"/>
          <w:szCs w:val="22"/>
        </w:rPr>
        <w:t xml:space="preserve">Elected as leader of the division and succeeded in creating program that boosted membership 20%. </w:t>
      </w:r>
    </w:p>
    <w:p w:rsidR="00A62A77" w:rsidRPr="00A62A77" w:rsidRDefault="00A62A77" w:rsidP="00A62A77">
      <w:pPr>
        <w:pStyle w:val="Parag"/>
        <w:numPr>
          <w:ilvl w:val="0"/>
          <w:numId w:val="7"/>
        </w:numPr>
        <w:spacing w:after="240"/>
        <w:ind w:left="426"/>
        <w:jc w:val="left"/>
        <w:rPr>
          <w:bCs/>
          <w:sz w:val="22"/>
          <w:szCs w:val="22"/>
        </w:rPr>
      </w:pPr>
      <w:r w:rsidRPr="00A62A77">
        <w:rPr>
          <w:bCs/>
          <w:sz w:val="22"/>
          <w:szCs w:val="22"/>
        </w:rPr>
        <w:t xml:space="preserve">Helped setting strategies and oversaw direction of the organization to subsequently help steer direction, ensuring that the needs of members were met. </w:t>
      </w:r>
    </w:p>
    <w:p w:rsidR="00847D16" w:rsidRDefault="00A62A77" w:rsidP="00847D16">
      <w:pPr>
        <w:pStyle w:val="Parag"/>
        <w:jc w:val="left"/>
        <w:rPr>
          <w:b/>
          <w:bCs/>
        </w:rPr>
      </w:pPr>
      <w:proofErr w:type="spellStart"/>
      <w:r w:rsidRPr="00A62A77">
        <w:rPr>
          <w:b/>
          <w:bCs/>
        </w:rPr>
        <w:t>Minangkabau</w:t>
      </w:r>
      <w:proofErr w:type="spellEnd"/>
      <w:r w:rsidRPr="00A62A77">
        <w:rPr>
          <w:b/>
          <w:bCs/>
        </w:rPr>
        <w:t xml:space="preserve"> Cultural Community</w:t>
      </w:r>
      <w:r>
        <w:rPr>
          <w:b/>
          <w:bCs/>
        </w:rPr>
        <w:t xml:space="preserve"> – </w:t>
      </w:r>
      <w:proofErr w:type="spellStart"/>
      <w:r>
        <w:rPr>
          <w:b/>
          <w:bCs/>
        </w:rPr>
        <w:t>Tresurer</w:t>
      </w:r>
      <w:proofErr w:type="spellEnd"/>
      <w:r>
        <w:rPr>
          <w:b/>
          <w:bCs/>
        </w:rPr>
        <w:tab/>
      </w:r>
      <w:r>
        <w:rPr>
          <w:b/>
          <w:bCs/>
        </w:rPr>
        <w:tab/>
        <w:t xml:space="preserve">       2011 – 2013</w:t>
      </w:r>
    </w:p>
    <w:p w:rsidR="00A62A77" w:rsidRDefault="00A62A77" w:rsidP="00D708E5">
      <w:pPr>
        <w:pStyle w:val="Parag"/>
        <w:spacing w:after="240"/>
        <w:jc w:val="both"/>
        <w:rPr>
          <w:sz w:val="22"/>
          <w:szCs w:val="22"/>
        </w:rPr>
      </w:pPr>
      <w:proofErr w:type="gramStart"/>
      <w:r w:rsidRPr="00A62A77">
        <w:rPr>
          <w:sz w:val="22"/>
          <w:szCs w:val="22"/>
        </w:rPr>
        <w:t>Successfully organized “</w:t>
      </w:r>
      <w:proofErr w:type="spellStart"/>
      <w:r w:rsidRPr="00A62A77">
        <w:rPr>
          <w:sz w:val="22"/>
          <w:szCs w:val="22"/>
        </w:rPr>
        <w:t>Minangkabau</w:t>
      </w:r>
      <w:proofErr w:type="spellEnd"/>
      <w:r w:rsidRPr="00A62A77">
        <w:rPr>
          <w:sz w:val="22"/>
          <w:szCs w:val="22"/>
        </w:rPr>
        <w:t xml:space="preserve"> Culture Fair” in purpose of promoting unique Indonesian cultures and heritages to global people, in addition to several traditional music and dance performances.</w:t>
      </w:r>
      <w:proofErr w:type="gramEnd"/>
    </w:p>
    <w:p w:rsidR="00A62A77" w:rsidRDefault="00A62A77" w:rsidP="00A62A77">
      <w:pPr>
        <w:pStyle w:val="Parag"/>
        <w:jc w:val="both"/>
        <w:rPr>
          <w:b/>
          <w:bCs/>
        </w:rPr>
      </w:pPr>
      <w:r w:rsidRPr="00A62A77">
        <w:rPr>
          <w:b/>
          <w:bCs/>
        </w:rPr>
        <w:t xml:space="preserve">Informatics Engineering Student Association  </w:t>
      </w:r>
      <w:r>
        <w:rPr>
          <w:b/>
          <w:bCs/>
        </w:rPr>
        <w:tab/>
      </w:r>
      <w:r>
        <w:rPr>
          <w:b/>
          <w:bCs/>
        </w:rPr>
        <w:tab/>
        <w:t xml:space="preserve">       </w:t>
      </w:r>
      <w:r w:rsidRPr="00A62A77">
        <w:rPr>
          <w:b/>
          <w:bCs/>
        </w:rPr>
        <w:t>200</w:t>
      </w:r>
      <w:r>
        <w:rPr>
          <w:b/>
          <w:bCs/>
        </w:rPr>
        <w:t>8 – 2011</w:t>
      </w:r>
    </w:p>
    <w:p w:rsidR="00A62A77" w:rsidRPr="00A62A77" w:rsidRDefault="00A62A77" w:rsidP="00A62A77">
      <w:pPr>
        <w:pStyle w:val="Parag"/>
        <w:numPr>
          <w:ilvl w:val="0"/>
          <w:numId w:val="7"/>
        </w:numPr>
        <w:ind w:left="426"/>
        <w:jc w:val="both"/>
        <w:rPr>
          <w:sz w:val="22"/>
          <w:szCs w:val="22"/>
        </w:rPr>
      </w:pPr>
      <w:r w:rsidRPr="00A62A77">
        <w:rPr>
          <w:sz w:val="22"/>
          <w:szCs w:val="22"/>
        </w:rPr>
        <w:t xml:space="preserve">Actively contributed in Research and technology division and successfully organized annual program and computer fair “IT VENTURE”. </w:t>
      </w:r>
    </w:p>
    <w:p w:rsidR="00A62A77" w:rsidRDefault="00A62A77" w:rsidP="00A62A77">
      <w:pPr>
        <w:pStyle w:val="Parag"/>
        <w:numPr>
          <w:ilvl w:val="0"/>
          <w:numId w:val="7"/>
        </w:numPr>
        <w:ind w:left="426"/>
        <w:jc w:val="both"/>
        <w:rPr>
          <w:sz w:val="22"/>
          <w:szCs w:val="22"/>
        </w:rPr>
      </w:pPr>
      <w:r w:rsidRPr="00A62A77">
        <w:rPr>
          <w:sz w:val="22"/>
          <w:szCs w:val="22"/>
        </w:rPr>
        <w:t xml:space="preserve">Frequently co-led division members to plan and organize desired activities such as technical trainings, workshops and seminars. </w:t>
      </w:r>
    </w:p>
    <w:p w:rsidR="00D708E5" w:rsidRDefault="00D708E5" w:rsidP="00D708E5">
      <w:pPr>
        <w:pStyle w:val="Parag"/>
        <w:ind w:left="426"/>
        <w:jc w:val="both"/>
        <w:rPr>
          <w:sz w:val="22"/>
          <w:szCs w:val="22"/>
        </w:rPr>
      </w:pPr>
    </w:p>
    <w:p w:rsidR="00D708E5" w:rsidRDefault="00AB1997" w:rsidP="00D708E5">
      <w:pPr>
        <w:pStyle w:val="Head"/>
        <w:ind w:left="360"/>
        <w:rPr>
          <w:sz w:val="36"/>
        </w:rPr>
      </w:pPr>
      <w:r>
        <w:rPr>
          <w:noProof/>
          <w:sz w:val="36"/>
        </w:rPr>
        <w:pict>
          <v:shape id="_x0000_s1049" type="#_x0000_t32" style="position:absolute;left:0;text-align:left;margin-left:91.65pt;margin-top:28.25pt;width:304.35pt;height:0;z-index:251687936" o:connectortype="straight" strokeweight="2pt"/>
        </w:pict>
      </w:r>
      <w:r w:rsidR="00D708E5">
        <w:rPr>
          <w:noProof/>
          <w:sz w:val="36"/>
        </w:rPr>
        <w:t xml:space="preserve">SEMINAR AND WORKSHOPS </w:t>
      </w:r>
    </w:p>
    <w:p w:rsidR="00D708E5" w:rsidRDefault="00AB1997" w:rsidP="00D708E5">
      <w:pPr>
        <w:pStyle w:val="Parag"/>
        <w:ind w:left="360"/>
        <w:jc w:val="left"/>
      </w:pPr>
      <w:r w:rsidRPr="00AB1997">
        <w:rPr>
          <w:noProof/>
          <w:sz w:val="36"/>
        </w:rPr>
        <w:pict>
          <v:shape id="_x0000_s1050" type="#_x0000_t32" style="position:absolute;left:0;text-align:left;margin-left:136.5pt;margin-top:1.85pt;width:207.75pt;height:0;z-index:251688960" o:connectortype="straight"/>
        </w:pict>
      </w:r>
    </w:p>
    <w:tbl>
      <w:tblPr>
        <w:tblStyle w:val="TableGrid"/>
        <w:tblW w:w="10010" w:type="dxa"/>
        <w:jc w:val="center"/>
        <w:tblInd w:w="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6"/>
        <w:gridCol w:w="9224"/>
      </w:tblGrid>
      <w:tr w:rsidR="00D708E5" w:rsidRPr="003D6D0A" w:rsidTr="00D708E5">
        <w:trPr>
          <w:jc w:val="center"/>
        </w:trPr>
        <w:tc>
          <w:tcPr>
            <w:tcW w:w="786" w:type="dxa"/>
          </w:tcPr>
          <w:p w:rsidR="00D708E5" w:rsidRPr="00937D41" w:rsidRDefault="00D708E5" w:rsidP="00937D41">
            <w:pPr>
              <w:pStyle w:val="Parag"/>
              <w:rPr>
                <w:sz w:val="22"/>
                <w:szCs w:val="22"/>
              </w:rPr>
            </w:pPr>
            <w:r w:rsidRPr="00937D41">
              <w:rPr>
                <w:sz w:val="22"/>
                <w:szCs w:val="22"/>
              </w:rPr>
              <w:t>2012</w:t>
            </w:r>
          </w:p>
        </w:tc>
        <w:tc>
          <w:tcPr>
            <w:tcW w:w="9224" w:type="dxa"/>
          </w:tcPr>
          <w:p w:rsidR="00D708E5" w:rsidRPr="00937D41" w:rsidRDefault="00D708E5" w:rsidP="00937D41">
            <w:pPr>
              <w:pStyle w:val="Parag"/>
              <w:jc w:val="left"/>
              <w:rPr>
                <w:sz w:val="22"/>
                <w:szCs w:val="22"/>
              </w:rPr>
            </w:pPr>
            <w:r w:rsidRPr="00937D41">
              <w:rPr>
                <w:sz w:val="22"/>
                <w:szCs w:val="22"/>
              </w:rPr>
              <w:t>“</w:t>
            </w:r>
            <w:proofErr w:type="spellStart"/>
            <w:r w:rsidRPr="00937D41">
              <w:rPr>
                <w:sz w:val="22"/>
                <w:szCs w:val="22"/>
              </w:rPr>
              <w:t>Pelatihan</w:t>
            </w:r>
            <w:proofErr w:type="spellEnd"/>
            <w:r w:rsidRPr="00937D41">
              <w:rPr>
                <w:sz w:val="22"/>
                <w:szCs w:val="22"/>
              </w:rPr>
              <w:t xml:space="preserve"> TPA </w:t>
            </w:r>
            <w:proofErr w:type="spellStart"/>
            <w:r w:rsidRPr="00937D41">
              <w:rPr>
                <w:sz w:val="22"/>
                <w:szCs w:val="22"/>
              </w:rPr>
              <w:t>dan</w:t>
            </w:r>
            <w:proofErr w:type="spellEnd"/>
            <w:r w:rsidRPr="00937D41">
              <w:rPr>
                <w:sz w:val="22"/>
                <w:szCs w:val="22"/>
              </w:rPr>
              <w:t xml:space="preserve"> </w:t>
            </w:r>
            <w:proofErr w:type="spellStart"/>
            <w:r w:rsidRPr="00937D41">
              <w:rPr>
                <w:sz w:val="22"/>
                <w:szCs w:val="22"/>
              </w:rPr>
              <w:t>Pembekalan</w:t>
            </w:r>
            <w:proofErr w:type="spellEnd"/>
            <w:r w:rsidRPr="00937D41">
              <w:rPr>
                <w:sz w:val="22"/>
                <w:szCs w:val="22"/>
              </w:rPr>
              <w:t xml:space="preserve"> </w:t>
            </w:r>
            <w:proofErr w:type="spellStart"/>
            <w:r w:rsidRPr="00937D41">
              <w:rPr>
                <w:sz w:val="22"/>
                <w:szCs w:val="22"/>
              </w:rPr>
              <w:t>Memasuki</w:t>
            </w:r>
            <w:proofErr w:type="spellEnd"/>
            <w:r w:rsidRPr="00937D41">
              <w:rPr>
                <w:sz w:val="22"/>
                <w:szCs w:val="22"/>
              </w:rPr>
              <w:t xml:space="preserve"> </w:t>
            </w:r>
            <w:proofErr w:type="spellStart"/>
            <w:r w:rsidRPr="00937D41">
              <w:rPr>
                <w:sz w:val="22"/>
                <w:szCs w:val="22"/>
              </w:rPr>
              <w:t>Dunia</w:t>
            </w:r>
            <w:proofErr w:type="spellEnd"/>
            <w:r w:rsidRPr="00937D41">
              <w:rPr>
                <w:sz w:val="22"/>
                <w:szCs w:val="22"/>
              </w:rPr>
              <w:t xml:space="preserve"> </w:t>
            </w:r>
            <w:proofErr w:type="spellStart"/>
            <w:r w:rsidRPr="00937D41">
              <w:rPr>
                <w:sz w:val="22"/>
                <w:szCs w:val="22"/>
              </w:rPr>
              <w:t>Kerja</w:t>
            </w:r>
            <w:proofErr w:type="spellEnd"/>
            <w:r w:rsidRPr="00937D41">
              <w:rPr>
                <w:sz w:val="22"/>
                <w:szCs w:val="22"/>
              </w:rPr>
              <w:t>”</w:t>
            </w:r>
          </w:p>
        </w:tc>
      </w:tr>
      <w:tr w:rsidR="00D708E5" w:rsidRPr="00005171" w:rsidTr="00D708E5">
        <w:trPr>
          <w:jc w:val="center"/>
        </w:trPr>
        <w:tc>
          <w:tcPr>
            <w:tcW w:w="786" w:type="dxa"/>
          </w:tcPr>
          <w:p w:rsidR="00D708E5" w:rsidRPr="00937D41" w:rsidRDefault="00D708E5" w:rsidP="00937D41">
            <w:pPr>
              <w:pStyle w:val="Parag"/>
              <w:rPr>
                <w:sz w:val="22"/>
                <w:szCs w:val="22"/>
              </w:rPr>
            </w:pPr>
          </w:p>
        </w:tc>
        <w:tc>
          <w:tcPr>
            <w:tcW w:w="9224" w:type="dxa"/>
          </w:tcPr>
          <w:p w:rsidR="00D708E5" w:rsidRPr="00937D41" w:rsidRDefault="00D708E5" w:rsidP="00937D41">
            <w:pPr>
              <w:pStyle w:val="Parag"/>
              <w:jc w:val="left"/>
              <w:rPr>
                <w:i/>
                <w:sz w:val="22"/>
                <w:szCs w:val="22"/>
              </w:rPr>
            </w:pPr>
            <w:r w:rsidRPr="00937D41">
              <w:rPr>
                <w:rFonts w:cstheme="minorHAnsi"/>
                <w:i/>
                <w:sz w:val="22"/>
                <w:szCs w:val="22"/>
              </w:rPr>
              <w:t xml:space="preserve">Mathematics and Natural Sciences Faculty of </w:t>
            </w:r>
            <w:proofErr w:type="spellStart"/>
            <w:r w:rsidRPr="00937D41">
              <w:rPr>
                <w:rFonts w:cstheme="minorHAnsi"/>
                <w:i/>
                <w:sz w:val="22"/>
                <w:szCs w:val="22"/>
              </w:rPr>
              <w:t>Sebelas</w:t>
            </w:r>
            <w:proofErr w:type="spellEnd"/>
            <w:r w:rsidRPr="00937D41">
              <w:rPr>
                <w:rFonts w:cstheme="minorHAnsi"/>
                <w:i/>
                <w:sz w:val="22"/>
                <w:szCs w:val="22"/>
              </w:rPr>
              <w:t xml:space="preserve"> </w:t>
            </w:r>
            <w:proofErr w:type="spellStart"/>
            <w:r w:rsidRPr="00937D41">
              <w:rPr>
                <w:rFonts w:cstheme="minorHAnsi"/>
                <w:i/>
                <w:sz w:val="22"/>
                <w:szCs w:val="22"/>
              </w:rPr>
              <w:t>Maret</w:t>
            </w:r>
            <w:proofErr w:type="spellEnd"/>
            <w:r w:rsidRPr="00937D41">
              <w:rPr>
                <w:rFonts w:cstheme="minorHAnsi"/>
                <w:i/>
                <w:sz w:val="22"/>
                <w:szCs w:val="22"/>
              </w:rPr>
              <w:t xml:space="preserve"> University</w:t>
            </w:r>
          </w:p>
        </w:tc>
      </w:tr>
      <w:tr w:rsidR="00D708E5" w:rsidRPr="003D6D0A" w:rsidTr="00D708E5">
        <w:trPr>
          <w:jc w:val="center"/>
        </w:trPr>
        <w:tc>
          <w:tcPr>
            <w:tcW w:w="786" w:type="dxa"/>
          </w:tcPr>
          <w:p w:rsidR="00D708E5" w:rsidRPr="00937D41" w:rsidRDefault="00D708E5" w:rsidP="00937D41">
            <w:pPr>
              <w:pStyle w:val="Parag"/>
              <w:rPr>
                <w:sz w:val="22"/>
                <w:szCs w:val="22"/>
              </w:rPr>
            </w:pPr>
            <w:r w:rsidRPr="00937D41">
              <w:rPr>
                <w:sz w:val="22"/>
                <w:szCs w:val="22"/>
              </w:rPr>
              <w:t>2011</w:t>
            </w:r>
          </w:p>
        </w:tc>
        <w:tc>
          <w:tcPr>
            <w:tcW w:w="9224" w:type="dxa"/>
          </w:tcPr>
          <w:p w:rsidR="00D708E5" w:rsidRPr="00937D41" w:rsidRDefault="00D708E5" w:rsidP="00937D41">
            <w:pPr>
              <w:pStyle w:val="Parag"/>
              <w:jc w:val="left"/>
              <w:rPr>
                <w:sz w:val="22"/>
                <w:szCs w:val="22"/>
              </w:rPr>
            </w:pPr>
            <w:r w:rsidRPr="00937D41">
              <w:rPr>
                <w:sz w:val="22"/>
                <w:szCs w:val="22"/>
              </w:rPr>
              <w:t xml:space="preserve">“Internet </w:t>
            </w:r>
            <w:proofErr w:type="spellStart"/>
            <w:r w:rsidRPr="00937D41">
              <w:rPr>
                <w:sz w:val="22"/>
                <w:szCs w:val="22"/>
              </w:rPr>
              <w:t>Sehat</w:t>
            </w:r>
            <w:proofErr w:type="spellEnd"/>
            <w:r w:rsidRPr="00937D41">
              <w:rPr>
                <w:sz w:val="22"/>
                <w:szCs w:val="22"/>
              </w:rPr>
              <w:t xml:space="preserve"> </w:t>
            </w:r>
            <w:proofErr w:type="spellStart"/>
            <w:r w:rsidRPr="00937D41">
              <w:rPr>
                <w:sz w:val="22"/>
                <w:szCs w:val="22"/>
              </w:rPr>
              <w:t>dan</w:t>
            </w:r>
            <w:proofErr w:type="spellEnd"/>
            <w:r w:rsidRPr="00937D41">
              <w:rPr>
                <w:sz w:val="22"/>
                <w:szCs w:val="22"/>
              </w:rPr>
              <w:t xml:space="preserve"> </w:t>
            </w:r>
            <w:proofErr w:type="spellStart"/>
            <w:r w:rsidRPr="00937D41">
              <w:rPr>
                <w:sz w:val="22"/>
                <w:szCs w:val="22"/>
              </w:rPr>
              <w:t>Aman</w:t>
            </w:r>
            <w:proofErr w:type="spellEnd"/>
            <w:r w:rsidRPr="00937D41">
              <w:rPr>
                <w:sz w:val="22"/>
                <w:szCs w:val="22"/>
              </w:rPr>
              <w:t xml:space="preserve"> – </w:t>
            </w:r>
            <w:proofErr w:type="spellStart"/>
            <w:r w:rsidRPr="00937D41">
              <w:rPr>
                <w:sz w:val="22"/>
                <w:szCs w:val="22"/>
              </w:rPr>
              <w:t>Menuju</w:t>
            </w:r>
            <w:proofErr w:type="spellEnd"/>
            <w:r w:rsidRPr="00937D41">
              <w:rPr>
                <w:sz w:val="22"/>
                <w:szCs w:val="22"/>
              </w:rPr>
              <w:t xml:space="preserve"> </w:t>
            </w:r>
            <w:proofErr w:type="spellStart"/>
            <w:r w:rsidRPr="00937D41">
              <w:rPr>
                <w:sz w:val="22"/>
                <w:szCs w:val="22"/>
              </w:rPr>
              <w:t>Generasi</w:t>
            </w:r>
            <w:proofErr w:type="spellEnd"/>
            <w:r w:rsidRPr="00937D41">
              <w:rPr>
                <w:sz w:val="22"/>
                <w:szCs w:val="22"/>
              </w:rPr>
              <w:t xml:space="preserve"> </w:t>
            </w:r>
            <w:proofErr w:type="spellStart"/>
            <w:r w:rsidRPr="00937D41">
              <w:rPr>
                <w:sz w:val="22"/>
                <w:szCs w:val="22"/>
              </w:rPr>
              <w:t>Cerdas</w:t>
            </w:r>
            <w:proofErr w:type="spellEnd"/>
            <w:r w:rsidRPr="00937D41">
              <w:rPr>
                <w:sz w:val="22"/>
                <w:szCs w:val="22"/>
              </w:rPr>
              <w:t xml:space="preserve"> </w:t>
            </w:r>
            <w:proofErr w:type="spellStart"/>
            <w:r w:rsidRPr="00937D41">
              <w:rPr>
                <w:sz w:val="22"/>
                <w:szCs w:val="22"/>
              </w:rPr>
              <w:t>dan</w:t>
            </w:r>
            <w:proofErr w:type="spellEnd"/>
            <w:r w:rsidRPr="00937D41">
              <w:rPr>
                <w:sz w:val="22"/>
                <w:szCs w:val="22"/>
              </w:rPr>
              <w:t xml:space="preserve"> </w:t>
            </w:r>
            <w:proofErr w:type="spellStart"/>
            <w:r w:rsidRPr="00937D41">
              <w:rPr>
                <w:sz w:val="22"/>
                <w:szCs w:val="22"/>
              </w:rPr>
              <w:t>Produktif</w:t>
            </w:r>
            <w:proofErr w:type="spellEnd"/>
            <w:r w:rsidRPr="00937D41">
              <w:rPr>
                <w:sz w:val="22"/>
                <w:szCs w:val="22"/>
              </w:rPr>
              <w:t>”</w:t>
            </w:r>
          </w:p>
        </w:tc>
      </w:tr>
      <w:tr w:rsidR="00D708E5" w:rsidRPr="003D6D0A" w:rsidTr="00D708E5">
        <w:trPr>
          <w:trHeight w:val="249"/>
          <w:jc w:val="center"/>
        </w:trPr>
        <w:tc>
          <w:tcPr>
            <w:tcW w:w="786" w:type="dxa"/>
          </w:tcPr>
          <w:p w:rsidR="00D708E5" w:rsidRPr="00937D41" w:rsidRDefault="00D708E5" w:rsidP="00937D41">
            <w:pPr>
              <w:pStyle w:val="Parag"/>
              <w:rPr>
                <w:sz w:val="22"/>
                <w:szCs w:val="22"/>
              </w:rPr>
            </w:pPr>
          </w:p>
        </w:tc>
        <w:tc>
          <w:tcPr>
            <w:tcW w:w="9224" w:type="dxa"/>
          </w:tcPr>
          <w:p w:rsidR="00D708E5" w:rsidRPr="00937D41" w:rsidRDefault="00D708E5" w:rsidP="00937D41">
            <w:pPr>
              <w:pStyle w:val="Parag"/>
              <w:jc w:val="left"/>
              <w:rPr>
                <w:rFonts w:cstheme="minorHAnsi"/>
                <w:color w:val="auto"/>
                <w:sz w:val="22"/>
                <w:szCs w:val="22"/>
              </w:rPr>
            </w:pPr>
            <w:r w:rsidRPr="00937D41">
              <w:rPr>
                <w:rFonts w:cstheme="minorHAnsi"/>
                <w:color w:val="auto"/>
                <w:sz w:val="22"/>
                <w:szCs w:val="22"/>
              </w:rPr>
              <w:t>Communications and Information Ministry of Republic of Indonesia</w:t>
            </w:r>
          </w:p>
        </w:tc>
      </w:tr>
      <w:tr w:rsidR="00D708E5" w:rsidRPr="003D6D0A" w:rsidTr="00D708E5">
        <w:trPr>
          <w:trHeight w:val="249"/>
          <w:jc w:val="center"/>
        </w:trPr>
        <w:tc>
          <w:tcPr>
            <w:tcW w:w="786" w:type="dxa"/>
          </w:tcPr>
          <w:p w:rsidR="00D708E5" w:rsidRPr="00937D41" w:rsidRDefault="00D708E5" w:rsidP="00937D41">
            <w:pPr>
              <w:pStyle w:val="Parag"/>
              <w:rPr>
                <w:sz w:val="22"/>
                <w:szCs w:val="22"/>
              </w:rPr>
            </w:pPr>
            <w:r w:rsidRPr="00937D41">
              <w:rPr>
                <w:sz w:val="22"/>
                <w:szCs w:val="22"/>
              </w:rPr>
              <w:t>2010</w:t>
            </w:r>
          </w:p>
        </w:tc>
        <w:tc>
          <w:tcPr>
            <w:tcW w:w="9224" w:type="dxa"/>
          </w:tcPr>
          <w:p w:rsidR="00D708E5" w:rsidRPr="00937D41" w:rsidRDefault="00D708E5" w:rsidP="00937D41">
            <w:pPr>
              <w:pStyle w:val="Parag"/>
              <w:jc w:val="left"/>
              <w:rPr>
                <w:rFonts w:cstheme="minorHAnsi"/>
                <w:i/>
                <w:color w:val="auto"/>
                <w:sz w:val="22"/>
                <w:szCs w:val="22"/>
              </w:rPr>
            </w:pPr>
            <w:r w:rsidRPr="00937D41">
              <w:rPr>
                <w:color w:val="auto"/>
                <w:sz w:val="22"/>
                <w:szCs w:val="22"/>
              </w:rPr>
              <w:t>International Conference on Open Source for Higher Education (</w:t>
            </w:r>
            <w:proofErr w:type="spellStart"/>
            <w:r w:rsidRPr="00937D41">
              <w:rPr>
                <w:color w:val="auto"/>
                <w:sz w:val="22"/>
                <w:szCs w:val="22"/>
              </w:rPr>
              <w:t>ICOSic</w:t>
            </w:r>
            <w:proofErr w:type="spellEnd"/>
            <w:r w:rsidRPr="00937D41">
              <w:rPr>
                <w:color w:val="auto"/>
                <w:sz w:val="22"/>
                <w:szCs w:val="22"/>
              </w:rPr>
              <w:t>)</w:t>
            </w:r>
          </w:p>
        </w:tc>
      </w:tr>
      <w:tr w:rsidR="00D708E5" w:rsidRPr="003D6D0A" w:rsidTr="00D708E5">
        <w:trPr>
          <w:trHeight w:val="249"/>
          <w:jc w:val="center"/>
        </w:trPr>
        <w:tc>
          <w:tcPr>
            <w:tcW w:w="786" w:type="dxa"/>
          </w:tcPr>
          <w:p w:rsidR="00D708E5" w:rsidRPr="00937D41" w:rsidRDefault="00D708E5" w:rsidP="00937D41">
            <w:pPr>
              <w:pStyle w:val="Parag"/>
              <w:rPr>
                <w:sz w:val="22"/>
                <w:szCs w:val="22"/>
              </w:rPr>
            </w:pPr>
          </w:p>
        </w:tc>
        <w:tc>
          <w:tcPr>
            <w:tcW w:w="9224" w:type="dxa"/>
          </w:tcPr>
          <w:p w:rsidR="00D708E5" w:rsidRPr="00937D41" w:rsidRDefault="00D708E5" w:rsidP="00937D41">
            <w:pPr>
              <w:pStyle w:val="Parag"/>
              <w:jc w:val="left"/>
              <w:rPr>
                <w:rFonts w:cstheme="minorHAnsi"/>
                <w:color w:val="auto"/>
                <w:sz w:val="22"/>
                <w:szCs w:val="22"/>
              </w:rPr>
            </w:pPr>
            <w:proofErr w:type="spellStart"/>
            <w:r w:rsidRPr="00937D41">
              <w:rPr>
                <w:rFonts w:cstheme="minorHAnsi"/>
                <w:color w:val="auto"/>
                <w:sz w:val="22"/>
                <w:szCs w:val="22"/>
              </w:rPr>
              <w:t>Sebelas</w:t>
            </w:r>
            <w:proofErr w:type="spellEnd"/>
            <w:r w:rsidRPr="00937D41">
              <w:rPr>
                <w:rFonts w:cstheme="minorHAnsi"/>
                <w:color w:val="auto"/>
                <w:sz w:val="22"/>
                <w:szCs w:val="22"/>
              </w:rPr>
              <w:t xml:space="preserve"> </w:t>
            </w:r>
            <w:proofErr w:type="spellStart"/>
            <w:r w:rsidRPr="00937D41">
              <w:rPr>
                <w:rFonts w:cstheme="minorHAnsi"/>
                <w:color w:val="auto"/>
                <w:sz w:val="22"/>
                <w:szCs w:val="22"/>
              </w:rPr>
              <w:t>Maret</w:t>
            </w:r>
            <w:proofErr w:type="spellEnd"/>
            <w:r w:rsidRPr="00937D41">
              <w:rPr>
                <w:rFonts w:cstheme="minorHAnsi"/>
                <w:color w:val="auto"/>
                <w:sz w:val="22"/>
                <w:szCs w:val="22"/>
              </w:rPr>
              <w:t xml:space="preserve"> University </w:t>
            </w:r>
          </w:p>
        </w:tc>
      </w:tr>
      <w:tr w:rsidR="00D708E5" w:rsidRPr="003D6D0A" w:rsidTr="00D708E5">
        <w:trPr>
          <w:trHeight w:val="249"/>
          <w:jc w:val="center"/>
        </w:trPr>
        <w:tc>
          <w:tcPr>
            <w:tcW w:w="786" w:type="dxa"/>
          </w:tcPr>
          <w:p w:rsidR="00D708E5" w:rsidRPr="00937D41" w:rsidRDefault="00D708E5" w:rsidP="00937D41">
            <w:pPr>
              <w:pStyle w:val="Parag"/>
              <w:rPr>
                <w:sz w:val="22"/>
                <w:szCs w:val="22"/>
              </w:rPr>
            </w:pPr>
            <w:r w:rsidRPr="00937D41">
              <w:rPr>
                <w:sz w:val="22"/>
                <w:szCs w:val="22"/>
              </w:rPr>
              <w:t>2010</w:t>
            </w:r>
          </w:p>
        </w:tc>
        <w:tc>
          <w:tcPr>
            <w:tcW w:w="9224" w:type="dxa"/>
          </w:tcPr>
          <w:p w:rsidR="00937D41" w:rsidRDefault="00D708E5" w:rsidP="00937D41">
            <w:pPr>
              <w:pStyle w:val="Parag"/>
              <w:jc w:val="left"/>
              <w:rPr>
                <w:i/>
                <w:color w:val="auto"/>
                <w:sz w:val="22"/>
                <w:szCs w:val="22"/>
              </w:rPr>
            </w:pPr>
            <w:r w:rsidRPr="00937D41">
              <w:rPr>
                <w:color w:val="auto"/>
                <w:sz w:val="22"/>
                <w:szCs w:val="22"/>
              </w:rPr>
              <w:t xml:space="preserve">The 5th </w:t>
            </w:r>
            <w:proofErr w:type="spellStart"/>
            <w:r w:rsidRPr="00937D41">
              <w:rPr>
                <w:color w:val="auto"/>
                <w:sz w:val="22"/>
                <w:szCs w:val="22"/>
              </w:rPr>
              <w:t>iwic</w:t>
            </w:r>
            <w:proofErr w:type="spellEnd"/>
            <w:r w:rsidRPr="00937D41">
              <w:rPr>
                <w:color w:val="auto"/>
                <w:sz w:val="22"/>
                <w:szCs w:val="22"/>
              </w:rPr>
              <w:t xml:space="preserve"> 2010 ”Road to Champion” “</w:t>
            </w:r>
            <w:proofErr w:type="spellStart"/>
            <w:r w:rsidRPr="00937D41">
              <w:rPr>
                <w:color w:val="auto"/>
                <w:sz w:val="22"/>
                <w:szCs w:val="22"/>
              </w:rPr>
              <w:t>Inovasi</w:t>
            </w:r>
            <w:proofErr w:type="spellEnd"/>
            <w:r w:rsidRPr="00937D41">
              <w:rPr>
                <w:color w:val="auto"/>
                <w:sz w:val="22"/>
                <w:szCs w:val="22"/>
              </w:rPr>
              <w:t xml:space="preserve"> wireless </w:t>
            </w:r>
            <w:proofErr w:type="spellStart"/>
            <w:r w:rsidRPr="00937D41">
              <w:rPr>
                <w:color w:val="auto"/>
                <w:sz w:val="22"/>
                <w:szCs w:val="22"/>
              </w:rPr>
              <w:t>untuk</w:t>
            </w:r>
            <w:proofErr w:type="spellEnd"/>
            <w:r w:rsidRPr="00937D41">
              <w:rPr>
                <w:color w:val="auto"/>
                <w:sz w:val="22"/>
                <w:szCs w:val="22"/>
              </w:rPr>
              <w:t xml:space="preserve"> </w:t>
            </w:r>
            <w:proofErr w:type="spellStart"/>
            <w:r w:rsidRPr="00937D41">
              <w:rPr>
                <w:color w:val="auto"/>
                <w:sz w:val="22"/>
                <w:szCs w:val="22"/>
              </w:rPr>
              <w:t>mewujudkan</w:t>
            </w:r>
            <w:proofErr w:type="spellEnd"/>
            <w:r w:rsidRPr="00937D41">
              <w:rPr>
                <w:color w:val="auto"/>
                <w:sz w:val="22"/>
                <w:szCs w:val="22"/>
              </w:rPr>
              <w:t xml:space="preserve"> </w:t>
            </w:r>
            <w:proofErr w:type="spellStart"/>
            <w:r w:rsidRPr="00937D41">
              <w:rPr>
                <w:color w:val="auto"/>
                <w:sz w:val="22"/>
                <w:szCs w:val="22"/>
              </w:rPr>
              <w:t>impian</w:t>
            </w:r>
            <w:proofErr w:type="spellEnd"/>
            <w:r w:rsidRPr="00937D41">
              <w:rPr>
                <w:color w:val="auto"/>
                <w:sz w:val="22"/>
                <w:szCs w:val="22"/>
              </w:rPr>
              <w:t xml:space="preserve"> Indonesia”</w:t>
            </w:r>
            <w:r w:rsidRPr="00937D41">
              <w:rPr>
                <w:i/>
                <w:color w:val="auto"/>
                <w:sz w:val="22"/>
                <w:szCs w:val="22"/>
              </w:rPr>
              <w:t xml:space="preserve"> </w:t>
            </w:r>
          </w:p>
          <w:p w:rsidR="00D708E5" w:rsidRPr="00937D41" w:rsidRDefault="00D708E5" w:rsidP="00937D41">
            <w:pPr>
              <w:pStyle w:val="Parag"/>
              <w:jc w:val="left"/>
              <w:rPr>
                <w:rFonts w:cstheme="minorHAnsi"/>
                <w:i/>
                <w:color w:val="auto"/>
                <w:sz w:val="22"/>
                <w:szCs w:val="22"/>
              </w:rPr>
            </w:pPr>
            <w:r w:rsidRPr="00937D41">
              <w:rPr>
                <w:rFonts w:cstheme="minorHAnsi"/>
                <w:color w:val="auto"/>
                <w:sz w:val="22"/>
                <w:szCs w:val="22"/>
              </w:rPr>
              <w:t>PT. INDOSAT</w:t>
            </w:r>
          </w:p>
        </w:tc>
      </w:tr>
      <w:tr w:rsidR="00D708E5" w:rsidRPr="003D6D0A" w:rsidTr="00D708E5">
        <w:trPr>
          <w:trHeight w:val="249"/>
          <w:jc w:val="center"/>
        </w:trPr>
        <w:tc>
          <w:tcPr>
            <w:tcW w:w="786" w:type="dxa"/>
          </w:tcPr>
          <w:p w:rsidR="00D708E5" w:rsidRPr="00937D41" w:rsidRDefault="00D708E5" w:rsidP="00937D41">
            <w:pPr>
              <w:pStyle w:val="Parag"/>
              <w:rPr>
                <w:sz w:val="22"/>
                <w:szCs w:val="22"/>
              </w:rPr>
            </w:pPr>
            <w:r w:rsidRPr="00937D41">
              <w:rPr>
                <w:sz w:val="22"/>
                <w:szCs w:val="22"/>
              </w:rPr>
              <w:t>2010</w:t>
            </w:r>
          </w:p>
        </w:tc>
        <w:tc>
          <w:tcPr>
            <w:tcW w:w="9224" w:type="dxa"/>
          </w:tcPr>
          <w:p w:rsidR="00D708E5" w:rsidRPr="00937D41" w:rsidRDefault="00D708E5" w:rsidP="00937D41">
            <w:pPr>
              <w:pStyle w:val="Parag"/>
              <w:jc w:val="left"/>
              <w:rPr>
                <w:rFonts w:cstheme="minorHAnsi"/>
                <w:i/>
                <w:color w:val="auto"/>
                <w:sz w:val="22"/>
                <w:szCs w:val="22"/>
              </w:rPr>
            </w:pPr>
            <w:r w:rsidRPr="00937D41">
              <w:rPr>
                <w:color w:val="auto"/>
                <w:sz w:val="22"/>
                <w:szCs w:val="22"/>
              </w:rPr>
              <w:t>Visiting Professor Program in Subject of Disaster Mitigation, wireless sensor Network and Human Computer Interaction</w:t>
            </w:r>
          </w:p>
        </w:tc>
      </w:tr>
      <w:tr w:rsidR="00D708E5" w:rsidRPr="003D6D0A" w:rsidTr="00D708E5">
        <w:trPr>
          <w:trHeight w:val="249"/>
          <w:jc w:val="center"/>
        </w:trPr>
        <w:tc>
          <w:tcPr>
            <w:tcW w:w="786" w:type="dxa"/>
          </w:tcPr>
          <w:p w:rsidR="00D708E5" w:rsidRPr="003D6D0A" w:rsidRDefault="00D708E5" w:rsidP="00BC79C3"/>
        </w:tc>
        <w:tc>
          <w:tcPr>
            <w:tcW w:w="9224" w:type="dxa"/>
          </w:tcPr>
          <w:p w:rsidR="00D708E5" w:rsidRDefault="00D708E5" w:rsidP="00937D41">
            <w:pPr>
              <w:pStyle w:val="Parag"/>
              <w:jc w:val="left"/>
              <w:rPr>
                <w:rFonts w:cstheme="minorHAnsi"/>
                <w:color w:val="auto"/>
                <w:sz w:val="22"/>
                <w:szCs w:val="22"/>
              </w:rPr>
            </w:pPr>
            <w:r w:rsidRPr="00937D41">
              <w:rPr>
                <w:rFonts w:cstheme="minorHAnsi"/>
                <w:color w:val="auto"/>
                <w:sz w:val="22"/>
                <w:szCs w:val="22"/>
              </w:rPr>
              <w:t xml:space="preserve">Mathematics and Natural Sciences Faculty of </w:t>
            </w:r>
            <w:proofErr w:type="spellStart"/>
            <w:r w:rsidRPr="00937D41">
              <w:rPr>
                <w:rFonts w:cstheme="minorHAnsi"/>
                <w:color w:val="auto"/>
                <w:sz w:val="22"/>
                <w:szCs w:val="22"/>
              </w:rPr>
              <w:t>Sebelas</w:t>
            </w:r>
            <w:proofErr w:type="spellEnd"/>
            <w:r w:rsidRPr="00937D41">
              <w:rPr>
                <w:rFonts w:cstheme="minorHAnsi"/>
                <w:color w:val="auto"/>
                <w:sz w:val="22"/>
                <w:szCs w:val="22"/>
              </w:rPr>
              <w:t xml:space="preserve"> </w:t>
            </w:r>
            <w:proofErr w:type="spellStart"/>
            <w:r w:rsidRPr="00937D41">
              <w:rPr>
                <w:rFonts w:cstheme="minorHAnsi"/>
                <w:color w:val="auto"/>
                <w:sz w:val="22"/>
                <w:szCs w:val="22"/>
              </w:rPr>
              <w:t>Maret</w:t>
            </w:r>
            <w:proofErr w:type="spellEnd"/>
            <w:r w:rsidRPr="00937D41">
              <w:rPr>
                <w:rFonts w:cstheme="minorHAnsi"/>
                <w:color w:val="auto"/>
                <w:sz w:val="22"/>
                <w:szCs w:val="22"/>
              </w:rPr>
              <w:t xml:space="preserve"> University</w:t>
            </w:r>
          </w:p>
          <w:p w:rsidR="00CE6D5C" w:rsidRDefault="00CE6D5C" w:rsidP="00937D41">
            <w:pPr>
              <w:pStyle w:val="Parag"/>
              <w:jc w:val="left"/>
              <w:rPr>
                <w:rFonts w:cstheme="minorHAnsi"/>
                <w:color w:val="auto"/>
                <w:sz w:val="22"/>
                <w:szCs w:val="22"/>
              </w:rPr>
            </w:pPr>
          </w:p>
          <w:p w:rsidR="00CE6D5C" w:rsidRPr="00937D41" w:rsidRDefault="00CE6D5C" w:rsidP="00937D41">
            <w:pPr>
              <w:pStyle w:val="Parag"/>
              <w:jc w:val="left"/>
              <w:rPr>
                <w:rFonts w:cstheme="minorHAnsi"/>
                <w:color w:val="auto"/>
                <w:sz w:val="22"/>
                <w:szCs w:val="22"/>
              </w:rPr>
            </w:pPr>
          </w:p>
        </w:tc>
      </w:tr>
      <w:tr w:rsidR="00D708E5" w:rsidRPr="003D6D0A" w:rsidTr="00D708E5">
        <w:trPr>
          <w:trHeight w:val="249"/>
          <w:jc w:val="center"/>
        </w:trPr>
        <w:tc>
          <w:tcPr>
            <w:tcW w:w="786" w:type="dxa"/>
          </w:tcPr>
          <w:p w:rsidR="00D708E5" w:rsidRPr="003D6D0A" w:rsidRDefault="00D708E5" w:rsidP="00BC79C3"/>
        </w:tc>
        <w:tc>
          <w:tcPr>
            <w:tcW w:w="9224" w:type="dxa"/>
          </w:tcPr>
          <w:p w:rsidR="00D708E5" w:rsidRPr="003D6D0A" w:rsidRDefault="00D708E5" w:rsidP="00D708E5">
            <w:pPr>
              <w:pStyle w:val="Style2"/>
              <w:tabs>
                <w:tab w:val="left" w:pos="2580"/>
                <w:tab w:val="left" w:pos="7418"/>
              </w:tabs>
              <w:rPr>
                <w:rFonts w:cstheme="minorHAnsi"/>
                <w:color w:val="auto"/>
              </w:rPr>
            </w:pPr>
          </w:p>
        </w:tc>
      </w:tr>
    </w:tbl>
    <w:p w:rsidR="0038341E" w:rsidRDefault="00AB1997" w:rsidP="0038341E">
      <w:pPr>
        <w:pStyle w:val="Head"/>
        <w:rPr>
          <w:sz w:val="36"/>
        </w:rPr>
      </w:pPr>
      <w:r>
        <w:rPr>
          <w:noProof/>
          <w:sz w:val="36"/>
        </w:rPr>
        <w:lastRenderedPageBreak/>
        <w:pict>
          <v:shape id="_x0000_s1042" type="#_x0000_t32" style="position:absolute;left:0;text-align:left;margin-left:84.15pt;margin-top:28.25pt;width:304.35pt;height:0;z-index:251678720;mso-position-horizontal-relative:text;mso-position-vertical-relative:text" o:connectortype="straight" strokeweight="2pt"/>
        </w:pict>
      </w:r>
      <w:r w:rsidR="0038341E">
        <w:rPr>
          <w:noProof/>
          <w:sz w:val="36"/>
        </w:rPr>
        <w:t>AREA OF EXPERTISE</w:t>
      </w:r>
    </w:p>
    <w:p w:rsidR="0038341E" w:rsidRDefault="00AB1997" w:rsidP="0038341E">
      <w:pPr>
        <w:pStyle w:val="Parag"/>
        <w:jc w:val="left"/>
      </w:pPr>
      <w:r w:rsidRPr="00AB1997">
        <w:rPr>
          <w:noProof/>
          <w:sz w:val="36"/>
        </w:rPr>
        <w:pict>
          <v:shape id="_x0000_s1043" type="#_x0000_t32" style="position:absolute;margin-left:129pt;margin-top:1.85pt;width:207.75pt;height:0;z-index:251679744" o:connectortype="straight"/>
        </w:pict>
      </w:r>
    </w:p>
    <w:p w:rsidR="0038341E" w:rsidRPr="00D708E5" w:rsidRDefault="0038341E" w:rsidP="0038341E">
      <w:pPr>
        <w:pStyle w:val="Parag"/>
        <w:numPr>
          <w:ilvl w:val="0"/>
          <w:numId w:val="8"/>
        </w:numPr>
        <w:jc w:val="left"/>
        <w:rPr>
          <w:sz w:val="22"/>
          <w:szCs w:val="22"/>
        </w:rPr>
      </w:pPr>
      <w:r w:rsidRPr="00D708E5">
        <w:rPr>
          <w:sz w:val="22"/>
          <w:szCs w:val="22"/>
        </w:rPr>
        <w:t xml:space="preserve">Project </w:t>
      </w:r>
      <w:r w:rsidR="00D708E5">
        <w:rPr>
          <w:sz w:val="22"/>
          <w:szCs w:val="22"/>
        </w:rPr>
        <w:t>management and b</w:t>
      </w:r>
      <w:r w:rsidRPr="00D708E5">
        <w:rPr>
          <w:sz w:val="22"/>
          <w:szCs w:val="22"/>
        </w:rPr>
        <w:t>usiness analysis</w:t>
      </w:r>
    </w:p>
    <w:p w:rsidR="00D708E5" w:rsidRPr="00D708E5" w:rsidRDefault="00D708E5" w:rsidP="00D708E5">
      <w:pPr>
        <w:pStyle w:val="Parag"/>
        <w:numPr>
          <w:ilvl w:val="0"/>
          <w:numId w:val="8"/>
        </w:numPr>
        <w:jc w:val="left"/>
        <w:rPr>
          <w:sz w:val="22"/>
          <w:szCs w:val="22"/>
        </w:rPr>
      </w:pPr>
      <w:r w:rsidRPr="00D708E5">
        <w:rPr>
          <w:sz w:val="22"/>
          <w:szCs w:val="22"/>
        </w:rPr>
        <w:t xml:space="preserve">Familiar with Computer Installing, networking, and </w:t>
      </w:r>
      <w:proofErr w:type="spellStart"/>
      <w:r w:rsidRPr="00D708E5">
        <w:rPr>
          <w:sz w:val="22"/>
          <w:szCs w:val="22"/>
        </w:rPr>
        <w:t>maintening</w:t>
      </w:r>
      <w:proofErr w:type="spellEnd"/>
    </w:p>
    <w:p w:rsidR="00D708E5" w:rsidRPr="00D708E5" w:rsidRDefault="00D708E5" w:rsidP="00D708E5">
      <w:pPr>
        <w:pStyle w:val="Parag"/>
        <w:numPr>
          <w:ilvl w:val="0"/>
          <w:numId w:val="8"/>
        </w:numPr>
        <w:jc w:val="left"/>
        <w:rPr>
          <w:sz w:val="22"/>
          <w:szCs w:val="22"/>
        </w:rPr>
      </w:pPr>
      <w:r w:rsidRPr="00D708E5">
        <w:rPr>
          <w:sz w:val="22"/>
          <w:szCs w:val="22"/>
        </w:rPr>
        <w:t>Operating System : Linux, Windows</w:t>
      </w:r>
    </w:p>
    <w:p w:rsidR="00D708E5" w:rsidRPr="00D708E5" w:rsidRDefault="00D708E5" w:rsidP="00D708E5">
      <w:pPr>
        <w:pStyle w:val="Parag"/>
        <w:numPr>
          <w:ilvl w:val="0"/>
          <w:numId w:val="8"/>
        </w:numPr>
        <w:jc w:val="left"/>
        <w:rPr>
          <w:sz w:val="22"/>
          <w:szCs w:val="22"/>
        </w:rPr>
      </w:pPr>
      <w:r w:rsidRPr="00D708E5">
        <w:rPr>
          <w:sz w:val="22"/>
          <w:szCs w:val="22"/>
        </w:rPr>
        <w:t xml:space="preserve">Office : </w:t>
      </w:r>
      <w:proofErr w:type="spellStart"/>
      <w:r w:rsidRPr="00D708E5">
        <w:rPr>
          <w:sz w:val="22"/>
          <w:szCs w:val="22"/>
        </w:rPr>
        <w:t>Ms.Word</w:t>
      </w:r>
      <w:proofErr w:type="spellEnd"/>
      <w:r w:rsidRPr="00D708E5">
        <w:rPr>
          <w:sz w:val="22"/>
          <w:szCs w:val="22"/>
        </w:rPr>
        <w:t xml:space="preserve">, </w:t>
      </w:r>
      <w:proofErr w:type="spellStart"/>
      <w:r w:rsidRPr="00D708E5">
        <w:rPr>
          <w:sz w:val="22"/>
          <w:szCs w:val="22"/>
        </w:rPr>
        <w:t>Ms.Excel</w:t>
      </w:r>
      <w:proofErr w:type="spellEnd"/>
      <w:r w:rsidRPr="00D708E5">
        <w:rPr>
          <w:sz w:val="22"/>
          <w:szCs w:val="22"/>
        </w:rPr>
        <w:t xml:space="preserve">, </w:t>
      </w:r>
      <w:proofErr w:type="spellStart"/>
      <w:r w:rsidRPr="00D708E5">
        <w:rPr>
          <w:sz w:val="22"/>
          <w:szCs w:val="22"/>
        </w:rPr>
        <w:t>Ms.Access</w:t>
      </w:r>
      <w:proofErr w:type="spellEnd"/>
      <w:r w:rsidRPr="00D708E5">
        <w:rPr>
          <w:sz w:val="22"/>
          <w:szCs w:val="22"/>
        </w:rPr>
        <w:t xml:space="preserve">, </w:t>
      </w:r>
      <w:proofErr w:type="spellStart"/>
      <w:r w:rsidRPr="00D708E5">
        <w:rPr>
          <w:sz w:val="22"/>
          <w:szCs w:val="22"/>
        </w:rPr>
        <w:t>dan</w:t>
      </w:r>
      <w:proofErr w:type="spellEnd"/>
      <w:r w:rsidRPr="00D708E5">
        <w:rPr>
          <w:sz w:val="22"/>
          <w:szCs w:val="22"/>
        </w:rPr>
        <w:t xml:space="preserve"> </w:t>
      </w:r>
      <w:proofErr w:type="spellStart"/>
      <w:r w:rsidRPr="00D708E5">
        <w:rPr>
          <w:sz w:val="22"/>
          <w:szCs w:val="22"/>
        </w:rPr>
        <w:t>Ms.Power</w:t>
      </w:r>
      <w:proofErr w:type="spellEnd"/>
      <w:r w:rsidRPr="00D708E5">
        <w:rPr>
          <w:sz w:val="22"/>
          <w:szCs w:val="22"/>
        </w:rPr>
        <w:t xml:space="preserve"> Point</w:t>
      </w:r>
    </w:p>
    <w:p w:rsidR="00D708E5" w:rsidRPr="00D708E5" w:rsidRDefault="00D708E5" w:rsidP="00D708E5">
      <w:pPr>
        <w:pStyle w:val="Parag"/>
        <w:numPr>
          <w:ilvl w:val="0"/>
          <w:numId w:val="8"/>
        </w:numPr>
        <w:jc w:val="left"/>
        <w:rPr>
          <w:sz w:val="22"/>
          <w:szCs w:val="22"/>
        </w:rPr>
      </w:pPr>
      <w:r w:rsidRPr="00D708E5">
        <w:rPr>
          <w:sz w:val="22"/>
          <w:szCs w:val="22"/>
        </w:rPr>
        <w:t>Programming Language : PHP, Ajax, CSS, Java Script,</w:t>
      </w:r>
      <w:r>
        <w:rPr>
          <w:sz w:val="22"/>
          <w:szCs w:val="22"/>
        </w:rPr>
        <w:t>.NET</w:t>
      </w:r>
    </w:p>
    <w:p w:rsidR="00D708E5" w:rsidRPr="00D708E5" w:rsidRDefault="00D708E5" w:rsidP="00D708E5">
      <w:pPr>
        <w:pStyle w:val="Parag"/>
        <w:numPr>
          <w:ilvl w:val="0"/>
          <w:numId w:val="8"/>
        </w:numPr>
        <w:jc w:val="left"/>
        <w:rPr>
          <w:sz w:val="22"/>
          <w:szCs w:val="22"/>
        </w:rPr>
      </w:pPr>
      <w:r w:rsidRPr="00D708E5">
        <w:rPr>
          <w:sz w:val="22"/>
          <w:szCs w:val="22"/>
        </w:rPr>
        <w:t xml:space="preserve">Graphic : Photoshop </w:t>
      </w:r>
      <w:proofErr w:type="spellStart"/>
      <w:r w:rsidRPr="00D708E5">
        <w:rPr>
          <w:sz w:val="22"/>
          <w:szCs w:val="22"/>
        </w:rPr>
        <w:t>dan</w:t>
      </w:r>
      <w:proofErr w:type="spellEnd"/>
      <w:r w:rsidRPr="00D708E5">
        <w:rPr>
          <w:sz w:val="22"/>
          <w:szCs w:val="22"/>
        </w:rPr>
        <w:t xml:space="preserve"> Fireworks</w:t>
      </w:r>
    </w:p>
    <w:p w:rsidR="00D708E5" w:rsidRPr="00D708E5" w:rsidRDefault="00D708E5" w:rsidP="00D708E5">
      <w:pPr>
        <w:pStyle w:val="Parag"/>
        <w:numPr>
          <w:ilvl w:val="0"/>
          <w:numId w:val="8"/>
        </w:numPr>
        <w:spacing w:after="240"/>
        <w:jc w:val="left"/>
        <w:rPr>
          <w:sz w:val="22"/>
          <w:szCs w:val="22"/>
        </w:rPr>
      </w:pPr>
      <w:r w:rsidRPr="00D708E5">
        <w:rPr>
          <w:sz w:val="22"/>
          <w:szCs w:val="22"/>
        </w:rPr>
        <w:t xml:space="preserve">Database : </w:t>
      </w:r>
      <w:proofErr w:type="spellStart"/>
      <w:r w:rsidRPr="00D708E5">
        <w:rPr>
          <w:sz w:val="22"/>
          <w:szCs w:val="22"/>
        </w:rPr>
        <w:t>Sql</w:t>
      </w:r>
      <w:proofErr w:type="spellEnd"/>
      <w:r w:rsidRPr="00D708E5">
        <w:rPr>
          <w:sz w:val="22"/>
          <w:szCs w:val="22"/>
        </w:rPr>
        <w:t xml:space="preserve"> Server, </w:t>
      </w:r>
      <w:proofErr w:type="spellStart"/>
      <w:r w:rsidRPr="00D708E5">
        <w:rPr>
          <w:sz w:val="22"/>
          <w:szCs w:val="22"/>
        </w:rPr>
        <w:t>Mysql</w:t>
      </w:r>
      <w:proofErr w:type="spellEnd"/>
      <w:r>
        <w:rPr>
          <w:sz w:val="22"/>
          <w:szCs w:val="22"/>
        </w:rPr>
        <w:t>, Oracle</w:t>
      </w:r>
    </w:p>
    <w:p w:rsidR="0038341E" w:rsidRDefault="00AB1997" w:rsidP="0038341E">
      <w:pPr>
        <w:pStyle w:val="Head"/>
        <w:ind w:left="360"/>
        <w:rPr>
          <w:sz w:val="36"/>
        </w:rPr>
      </w:pPr>
      <w:r>
        <w:rPr>
          <w:noProof/>
          <w:sz w:val="36"/>
        </w:rPr>
        <w:pict>
          <v:shape id="_x0000_s1044" type="#_x0000_t32" style="position:absolute;left:0;text-align:left;margin-left:89.4pt;margin-top:28.25pt;width:304.35pt;height:0;z-index:251681792" o:connectortype="straight" strokeweight="2pt"/>
        </w:pict>
      </w:r>
      <w:r w:rsidR="0038341E">
        <w:rPr>
          <w:noProof/>
          <w:sz w:val="36"/>
        </w:rPr>
        <w:t>LANGUAGE PROFICIENCY</w:t>
      </w:r>
    </w:p>
    <w:p w:rsidR="0038341E" w:rsidRDefault="00AB1997" w:rsidP="0038341E">
      <w:pPr>
        <w:pStyle w:val="Parag"/>
        <w:ind w:left="360"/>
        <w:jc w:val="left"/>
      </w:pPr>
      <w:r w:rsidRPr="00AB1997">
        <w:rPr>
          <w:noProof/>
          <w:sz w:val="36"/>
        </w:rPr>
        <w:pict>
          <v:shape id="_x0000_s1045" type="#_x0000_t32" style="position:absolute;left:0;text-align:left;margin-left:136.5pt;margin-top:1.9pt;width:207.75pt;height:0;z-index:251682816" o:connectortype="straight"/>
        </w:pict>
      </w:r>
    </w:p>
    <w:p w:rsidR="0038341E" w:rsidRPr="0038341E" w:rsidRDefault="0038341E" w:rsidP="0038341E">
      <w:pPr>
        <w:pStyle w:val="Parag"/>
        <w:numPr>
          <w:ilvl w:val="0"/>
          <w:numId w:val="9"/>
        </w:numPr>
        <w:ind w:left="709"/>
        <w:jc w:val="left"/>
        <w:rPr>
          <w:sz w:val="22"/>
          <w:szCs w:val="22"/>
        </w:rPr>
      </w:pPr>
      <w:r w:rsidRPr="0038341E">
        <w:rPr>
          <w:sz w:val="22"/>
          <w:szCs w:val="22"/>
        </w:rPr>
        <w:t>English , both speaking and writing with TOEFL CERTIFICATE (score : 523)</w:t>
      </w:r>
    </w:p>
    <w:p w:rsidR="00A62A77" w:rsidRDefault="00A62A77" w:rsidP="00A62A77">
      <w:pPr>
        <w:pStyle w:val="Parag"/>
        <w:jc w:val="both"/>
        <w:rPr>
          <w:sz w:val="22"/>
          <w:szCs w:val="22"/>
        </w:rPr>
      </w:pPr>
    </w:p>
    <w:p w:rsidR="0038341E" w:rsidRDefault="00AB1997" w:rsidP="0038341E">
      <w:pPr>
        <w:pStyle w:val="Head"/>
        <w:ind w:left="360"/>
        <w:rPr>
          <w:sz w:val="36"/>
        </w:rPr>
      </w:pPr>
      <w:r>
        <w:rPr>
          <w:noProof/>
          <w:sz w:val="36"/>
        </w:rPr>
        <w:pict>
          <v:shape id="_x0000_s1046" type="#_x0000_t32" style="position:absolute;left:0;text-align:left;margin-left:89.4pt;margin-top:28.25pt;width:304.35pt;height:0;z-index:251684864" o:connectortype="straight" strokeweight="2pt"/>
        </w:pict>
      </w:r>
      <w:r w:rsidR="0038341E">
        <w:rPr>
          <w:noProof/>
          <w:sz w:val="36"/>
        </w:rPr>
        <w:t>HOBBIES AND INTEREST</w:t>
      </w:r>
    </w:p>
    <w:p w:rsidR="0038341E" w:rsidRDefault="00AB1997" w:rsidP="0038341E">
      <w:pPr>
        <w:pStyle w:val="Parag"/>
        <w:ind w:left="360"/>
        <w:jc w:val="left"/>
      </w:pPr>
      <w:r w:rsidRPr="00AB1997">
        <w:rPr>
          <w:noProof/>
          <w:sz w:val="36"/>
        </w:rPr>
        <w:pict>
          <v:shape id="_x0000_s1047" type="#_x0000_t32" style="position:absolute;left:0;text-align:left;margin-left:138pt;margin-top:1.85pt;width:207.75pt;height:0;z-index:251685888" o:connectortype="straight"/>
        </w:pict>
      </w:r>
    </w:p>
    <w:p w:rsidR="00B4641F" w:rsidRPr="00937D41" w:rsidRDefault="008E0F2E" w:rsidP="00937D41">
      <w:pPr>
        <w:pStyle w:val="Parag"/>
        <w:rPr>
          <w:sz w:val="22"/>
          <w:szCs w:val="22"/>
        </w:rPr>
      </w:pPr>
      <w:r>
        <w:rPr>
          <w:sz w:val="23"/>
        </w:rPr>
        <w:t>Travelling, Blogging, Reading</w:t>
      </w:r>
    </w:p>
    <w:sectPr w:rsidR="00B4641F" w:rsidRPr="00937D41" w:rsidSect="00937D41">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03305"/>
    <w:multiLevelType w:val="hybridMultilevel"/>
    <w:tmpl w:val="EB9691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9E44C4"/>
    <w:multiLevelType w:val="hybridMultilevel"/>
    <w:tmpl w:val="A15CD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90F73"/>
    <w:multiLevelType w:val="hybridMultilevel"/>
    <w:tmpl w:val="B9C4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35073"/>
    <w:multiLevelType w:val="hybridMultilevel"/>
    <w:tmpl w:val="1DA0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C4A4FF0"/>
    <w:multiLevelType w:val="hybridMultilevel"/>
    <w:tmpl w:val="610447A4"/>
    <w:lvl w:ilvl="0" w:tplc="8F042F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B77B1"/>
    <w:multiLevelType w:val="hybridMultilevel"/>
    <w:tmpl w:val="B860CCE6"/>
    <w:lvl w:ilvl="0" w:tplc="33C8F2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7109C"/>
    <w:multiLevelType w:val="hybridMultilevel"/>
    <w:tmpl w:val="616A837C"/>
    <w:lvl w:ilvl="0" w:tplc="FDAC5980">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07A7D5B"/>
    <w:multiLevelType w:val="hybridMultilevel"/>
    <w:tmpl w:val="9B5A5E1A"/>
    <w:lvl w:ilvl="0" w:tplc="FDAC5980">
      <w:start w:val="1"/>
      <w:numFmt w:val="bullet"/>
      <w:lvlText w:val=""/>
      <w:lvlJc w:val="left"/>
      <w:pPr>
        <w:ind w:left="4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74831115"/>
    <w:multiLevelType w:val="hybridMultilevel"/>
    <w:tmpl w:val="BA2249B2"/>
    <w:lvl w:ilvl="0" w:tplc="8F042F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C0E7F"/>
    <w:multiLevelType w:val="hybridMultilevel"/>
    <w:tmpl w:val="818E8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13167"/>
    <w:multiLevelType w:val="hybridMultilevel"/>
    <w:tmpl w:val="87C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4"/>
  </w:num>
  <w:num w:numId="6">
    <w:abstractNumId w:val="7"/>
  </w:num>
  <w:num w:numId="7">
    <w:abstractNumId w:val="8"/>
  </w:num>
  <w:num w:numId="8">
    <w:abstractNumId w:val="1"/>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A33"/>
    <w:rsid w:val="00285C43"/>
    <w:rsid w:val="0038341E"/>
    <w:rsid w:val="004C3A33"/>
    <w:rsid w:val="005377AD"/>
    <w:rsid w:val="005E5220"/>
    <w:rsid w:val="006F26E9"/>
    <w:rsid w:val="007833BB"/>
    <w:rsid w:val="007E7032"/>
    <w:rsid w:val="00841F14"/>
    <w:rsid w:val="00847D16"/>
    <w:rsid w:val="00864347"/>
    <w:rsid w:val="00866AE9"/>
    <w:rsid w:val="008E0F2E"/>
    <w:rsid w:val="008E3C64"/>
    <w:rsid w:val="008E5307"/>
    <w:rsid w:val="00937D41"/>
    <w:rsid w:val="00954F2A"/>
    <w:rsid w:val="009F7463"/>
    <w:rsid w:val="00A40525"/>
    <w:rsid w:val="00A62A77"/>
    <w:rsid w:val="00AB1997"/>
    <w:rsid w:val="00B31FE1"/>
    <w:rsid w:val="00B4641F"/>
    <w:rsid w:val="00B60916"/>
    <w:rsid w:val="00CE6D5C"/>
    <w:rsid w:val="00D708E5"/>
    <w:rsid w:val="00D75263"/>
    <w:rsid w:val="00DE4DCA"/>
    <w:rsid w:val="00E565A7"/>
    <w:rsid w:val="00E91276"/>
    <w:rsid w:val="00EA1CB8"/>
    <w:rsid w:val="00F42DBA"/>
    <w:rsid w:val="00F44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44"/>
        <o:r id="V:Rule22" type="connector" idref="#_x0000_s1035"/>
        <o:r id="V:Rule23" type="connector" idref="#_x0000_s1033"/>
        <o:r id="V:Rule24" type="connector" idref="#_x0000_s1046"/>
        <o:r id="V:Rule25" type="connector" idref="#_x0000_s1040"/>
        <o:r id="V:Rule26" type="connector" idref="#_x0000_s1032"/>
        <o:r id="V:Rule27" type="connector" idref="#_x0000_s1039"/>
        <o:r id="V:Rule28" type="connector" idref="#_x0000_s1030"/>
        <o:r id="V:Rule29" type="connector" idref="#_x0000_s1038"/>
        <o:r id="V:Rule30" type="connector" idref="#_x0000_s1036"/>
        <o:r id="V:Rule31" type="connector" idref="#_x0000_s1031"/>
        <o:r id="V:Rule32" type="connector" idref="#_x0000_s1034"/>
        <o:r id="V:Rule33" type="connector" idref="#_x0000_s1042"/>
        <o:r id="V:Rule34" type="connector" idref="#_x0000_s1041"/>
        <o:r id="V:Rule35" type="connector" idref="#_x0000_s1049"/>
        <o:r id="V:Rule36" type="connector" idref="#_x0000_s1045"/>
        <o:r id="V:Rule37" type="connector" idref="#_x0000_s1047"/>
        <o:r id="V:Rule38" type="connector" idref="#_x0000_s1050"/>
        <o:r id="V:Rule39" type="connector" idref="#_x0000_s1029"/>
        <o:r id="V:Rule4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A33"/>
    <w:rPr>
      <w:rFonts w:ascii="Tahoma" w:hAnsi="Tahoma" w:cs="Tahoma"/>
      <w:sz w:val="16"/>
      <w:szCs w:val="16"/>
    </w:rPr>
  </w:style>
  <w:style w:type="paragraph" w:customStyle="1" w:styleId="Default">
    <w:name w:val="Default"/>
    <w:link w:val="DefaultChar"/>
    <w:rsid w:val="004C3A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
    <w:name w:val="Head"/>
    <w:basedOn w:val="Default"/>
    <w:link w:val="HeadChar"/>
    <w:qFormat/>
    <w:rsid w:val="00864347"/>
    <w:pPr>
      <w:spacing w:line="360" w:lineRule="auto"/>
      <w:jc w:val="center"/>
    </w:pPr>
    <w:rPr>
      <w:rFonts w:ascii="Gisha" w:hAnsi="Gisha" w:cs="Gisha"/>
      <w:b/>
      <w:bCs/>
      <w:sz w:val="40"/>
      <w:szCs w:val="28"/>
    </w:rPr>
  </w:style>
  <w:style w:type="paragraph" w:customStyle="1" w:styleId="Parag">
    <w:name w:val="Parag"/>
    <w:basedOn w:val="Default"/>
    <w:link w:val="ParagChar"/>
    <w:qFormat/>
    <w:rsid w:val="00864347"/>
    <w:pPr>
      <w:spacing w:line="360" w:lineRule="auto"/>
      <w:jc w:val="center"/>
    </w:pPr>
    <w:rPr>
      <w:rFonts w:ascii="Gisha" w:hAnsi="Gisha" w:cs="Gisha"/>
      <w:sz w:val="28"/>
      <w:szCs w:val="23"/>
    </w:rPr>
  </w:style>
  <w:style w:type="character" w:customStyle="1" w:styleId="DefaultChar">
    <w:name w:val="Default Char"/>
    <w:basedOn w:val="DefaultParagraphFont"/>
    <w:link w:val="Default"/>
    <w:rsid w:val="00864347"/>
    <w:rPr>
      <w:rFonts w:ascii="Times New Roman" w:hAnsi="Times New Roman" w:cs="Times New Roman"/>
      <w:color w:val="000000"/>
      <w:sz w:val="24"/>
      <w:szCs w:val="24"/>
    </w:rPr>
  </w:style>
  <w:style w:type="character" w:customStyle="1" w:styleId="HeadChar">
    <w:name w:val="Head Char"/>
    <w:basedOn w:val="DefaultChar"/>
    <w:link w:val="Head"/>
    <w:rsid w:val="00864347"/>
    <w:rPr>
      <w:rFonts w:ascii="Gisha" w:hAnsi="Gisha" w:cs="Gisha"/>
      <w:b/>
      <w:bCs/>
      <w:sz w:val="40"/>
      <w:szCs w:val="28"/>
    </w:rPr>
  </w:style>
  <w:style w:type="paragraph" w:styleId="ListParagraph">
    <w:name w:val="List Paragraph"/>
    <w:basedOn w:val="Normal"/>
    <w:uiPriority w:val="34"/>
    <w:qFormat/>
    <w:rsid w:val="00847D16"/>
    <w:pPr>
      <w:ind w:left="720"/>
      <w:contextualSpacing/>
    </w:pPr>
  </w:style>
  <w:style w:type="character" w:customStyle="1" w:styleId="ParagChar">
    <w:name w:val="Parag Char"/>
    <w:basedOn w:val="DefaultChar"/>
    <w:link w:val="Parag"/>
    <w:rsid w:val="00864347"/>
    <w:rPr>
      <w:rFonts w:ascii="Gisha" w:hAnsi="Gisha" w:cs="Gisha"/>
      <w:sz w:val="28"/>
      <w:szCs w:val="23"/>
    </w:rPr>
  </w:style>
  <w:style w:type="table" w:styleId="TableGrid">
    <w:name w:val="Table Grid"/>
    <w:basedOn w:val="TableNormal"/>
    <w:uiPriority w:val="59"/>
    <w:rsid w:val="00D70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D708E5"/>
    <w:pPr>
      <w:spacing w:after="0" w:line="240" w:lineRule="auto"/>
    </w:pPr>
    <w:rPr>
      <w:i/>
      <w:iCs/>
      <w:color w:val="0D0D0D" w:themeColor="text1" w:themeTint="F2"/>
    </w:rPr>
  </w:style>
  <w:style w:type="character" w:customStyle="1" w:styleId="Style2Char">
    <w:name w:val="Style2 Char"/>
    <w:basedOn w:val="DefaultParagraphFont"/>
    <w:link w:val="Style2"/>
    <w:rsid w:val="00D708E5"/>
    <w:rPr>
      <w:i/>
      <w:iCs/>
      <w:color w:val="0D0D0D" w:themeColor="text1" w:themeTint="F2"/>
    </w:rPr>
  </w:style>
</w:styles>
</file>

<file path=word/webSettings.xml><?xml version="1.0" encoding="utf-8"?>
<w:webSettings xmlns:r="http://schemas.openxmlformats.org/officeDocument/2006/relationships" xmlns:w="http://schemas.openxmlformats.org/wordprocessingml/2006/main">
  <w:divs>
    <w:div w:id="8996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XLAPP.DIANP</dc:creator>
  <cp:lastModifiedBy>XLAPP.DIANP</cp:lastModifiedBy>
  <cp:revision>10</cp:revision>
  <dcterms:created xsi:type="dcterms:W3CDTF">2014-02-13T03:04:00Z</dcterms:created>
  <dcterms:modified xsi:type="dcterms:W3CDTF">2014-08-25T04:02:00Z</dcterms:modified>
</cp:coreProperties>
</file>