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91" w:rsidRPr="009F6016" w:rsidRDefault="00A95491" w:rsidP="00A95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016">
        <w:rPr>
          <w:rFonts w:ascii="Times New Roman" w:hAnsi="Times New Roman" w:cs="Times New Roman"/>
          <w:b/>
          <w:sz w:val="28"/>
          <w:szCs w:val="28"/>
        </w:rPr>
        <w:t>CHAPTER 2</w:t>
      </w:r>
    </w:p>
    <w:p w:rsidR="00A95491" w:rsidRPr="00417501" w:rsidRDefault="00A95491" w:rsidP="00A95491">
      <w:pPr>
        <w:spacing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016">
        <w:rPr>
          <w:rFonts w:ascii="Times New Roman" w:hAnsi="Times New Roman" w:cs="Times New Roman"/>
          <w:b/>
          <w:sz w:val="28"/>
          <w:szCs w:val="28"/>
        </w:rPr>
        <w:t>HURU-HARA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Seorang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memegang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bendera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barisan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paling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Bendera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putih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lusuh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dililitkan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sebatang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bambu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kecil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mengenakan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kacamata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masker.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Sambil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berorasi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meneriakkan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beberapa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kalimat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mengenai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penurunan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Massa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berkumpul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berjumlah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80an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berimbang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kekuatan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200an </w:t>
      </w:r>
      <w:proofErr w:type="spellStart"/>
      <w:r>
        <w:rPr>
          <w:rFonts w:ascii="Times New Roman" w:hAnsi="Times New Roman" w:cs="Times New Roman"/>
          <w:sz w:val="28"/>
          <w:szCs w:val="28"/>
        </w:rPr>
        <w:t>pexta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dipersenjatai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lengkap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Pexta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berwajah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tanpa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senyum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bertugas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menghalau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demonstran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lebih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halaman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Tafiette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Corp. Perusahaan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pertambangan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menambang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mineral-mineral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Tafiette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menguasai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98% </w:t>
      </w:r>
      <w:proofErr w:type="spellStart"/>
      <w:r>
        <w:rPr>
          <w:rFonts w:ascii="Times New Roman" w:hAnsi="Times New Roman" w:cs="Times New Roman"/>
          <w:sz w:val="28"/>
          <w:szCs w:val="28"/>
        </w:rPr>
        <w:t>eksplorasi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tambang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seluruh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wilayah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andamate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Memperkerjakan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35%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total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penduduk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andamate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Sebagian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kecil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tambang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tambang-tambang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illegal.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Pertambangan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dimiliki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penduduk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pencarian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hidup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788B">
        <w:rPr>
          <w:rFonts w:ascii="Times New Roman" w:hAnsi="Times New Roman" w:cs="Times New Roman"/>
          <w:sz w:val="28"/>
          <w:szCs w:val="28"/>
        </w:rPr>
        <w:t>########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Hiruk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pikuk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keramaian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disambut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meriah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pexta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melepaskan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beberapa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tembakan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peringatan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Langkah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barisan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pexta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berjalan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menuju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demonstran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Barisan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pexta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berbaju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hijau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hitam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terlihat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tertembus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berbagai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arah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Lusinan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pexta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dipersenjatai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tameng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melindungi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setiap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tubuh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mereka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Nampak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pexta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menonjol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keberadaanya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barisan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paling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seorang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berbekal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tameng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tangannya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berjalan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mendekati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seorang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berbaju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kemudian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berhenti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depannya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Apakah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pimpinan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tanya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pexta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berat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bertanggungjawab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mereka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Siapa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Tuan?” </w:t>
      </w:r>
      <w:proofErr w:type="spellStart"/>
      <w:r>
        <w:rPr>
          <w:rFonts w:ascii="Times New Roman" w:hAnsi="Times New Roman" w:cs="Times New Roman"/>
          <w:sz w:val="28"/>
          <w:szCs w:val="28"/>
        </w:rPr>
        <w:t>jawab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berbaju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Perkenalkan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Liger, </w:t>
      </w:r>
      <w:proofErr w:type="spellStart"/>
      <w:r>
        <w:rPr>
          <w:rFonts w:ascii="Times New Roman" w:hAnsi="Times New Roman" w:cs="Times New Roman"/>
          <w:sz w:val="28"/>
          <w:szCs w:val="28"/>
        </w:rPr>
        <w:t>kepala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kesatuan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pexta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mencoba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menjelaskan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posisinya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Lalu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?”Tanya Liger </w:t>
      </w:r>
      <w:proofErr w:type="spellStart"/>
      <w:r>
        <w:rPr>
          <w:rFonts w:ascii="Times New Roman" w:hAnsi="Times New Roman" w:cs="Times New Roman"/>
          <w:sz w:val="28"/>
          <w:szCs w:val="28"/>
        </w:rPr>
        <w:t>kembali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Ooo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Tuan </w:t>
      </w:r>
      <w:proofErr w:type="spellStart"/>
      <w:r>
        <w:rPr>
          <w:rFonts w:ascii="Times New Roman" w:hAnsi="Times New Roman" w:cs="Times New Roman"/>
          <w:sz w:val="28"/>
          <w:szCs w:val="28"/>
        </w:rPr>
        <w:t>bisa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memanggil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Fisko”Jawab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seseorang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kini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dikenal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Fisko</w:t>
      </w:r>
      <w:proofErr w:type="spellEnd"/>
      <w:r>
        <w:rPr>
          <w:rFonts w:ascii="Times New Roman" w:hAnsi="Times New Roman" w:cs="Times New Roman"/>
          <w:sz w:val="28"/>
          <w:szCs w:val="28"/>
        </w:rPr>
        <w:t>, The Reformer.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Tuan </w:t>
      </w:r>
      <w:proofErr w:type="spellStart"/>
      <w:r>
        <w:rPr>
          <w:rFonts w:ascii="Times New Roman" w:hAnsi="Times New Roman" w:cs="Times New Roman"/>
          <w:sz w:val="28"/>
          <w:szCs w:val="28"/>
        </w:rPr>
        <w:t>kesini</w:t>
      </w:r>
      <w:proofErr w:type="spellEnd"/>
      <w:r>
        <w:rPr>
          <w:rFonts w:ascii="Times New Roman" w:hAnsi="Times New Roman" w:cs="Times New Roman"/>
          <w:sz w:val="28"/>
          <w:szCs w:val="28"/>
        </w:rPr>
        <w:t>?”</w:t>
      </w:r>
      <w:proofErr w:type="spellStart"/>
      <w:r>
        <w:rPr>
          <w:rFonts w:ascii="Times New Roman" w:hAnsi="Times New Roman" w:cs="Times New Roman"/>
          <w:sz w:val="28"/>
          <w:szCs w:val="28"/>
        </w:rPr>
        <w:t>Fisko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menunjukkan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keseriusan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Liger.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Singkat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beramah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tamah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jam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membereskan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kekacauan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…” Liger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sengaja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kata-kata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terakhirnya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tuan</w:t>
      </w:r>
      <w:proofErr w:type="gramStart"/>
      <w:r>
        <w:rPr>
          <w:rFonts w:ascii="Times New Roman" w:hAnsi="Times New Roman" w:cs="Times New Roman"/>
          <w:sz w:val="28"/>
          <w:szCs w:val="28"/>
        </w:rPr>
        <w:t>?Fisko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mencoba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menebak-nebak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pikiran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Liger.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selesaikan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paksa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,” </w:t>
      </w:r>
      <w:proofErr w:type="spellStart"/>
      <w:r>
        <w:rPr>
          <w:rFonts w:ascii="Times New Roman" w:hAnsi="Times New Roman" w:cs="Times New Roman"/>
          <w:sz w:val="28"/>
          <w:szCs w:val="28"/>
        </w:rPr>
        <w:t>ancam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Liger.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Suasana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lebih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tegang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provokatif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Liger.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Tuan?”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menuntut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keadilan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apakah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ancaman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keberadaan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kami</w:t>
      </w:r>
      <w:proofErr w:type="spellEnd"/>
      <w:r>
        <w:rPr>
          <w:rFonts w:ascii="Times New Roman" w:hAnsi="Times New Roman" w:cs="Times New Roman"/>
          <w:sz w:val="28"/>
          <w:szCs w:val="28"/>
        </w:rPr>
        <w:t>?”</w:t>
      </w:r>
      <w:proofErr w:type="spellStart"/>
      <w:r>
        <w:rPr>
          <w:rFonts w:ascii="Times New Roman" w:hAnsi="Times New Roman" w:cs="Times New Roman"/>
          <w:sz w:val="28"/>
          <w:szCs w:val="28"/>
        </w:rPr>
        <w:t>Fisko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terlihat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memegang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lebih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batang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penopang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bendera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tangannya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memalingkan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“Kalian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mengganggu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keamanan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sahut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Liger </w:t>
      </w:r>
      <w:proofErr w:type="spellStart"/>
      <w:r>
        <w:rPr>
          <w:rFonts w:ascii="Times New Roman" w:hAnsi="Times New Roman" w:cs="Times New Roman"/>
          <w:sz w:val="28"/>
          <w:szCs w:val="28"/>
        </w:rPr>
        <w:t>penuh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dingin</w:t>
      </w:r>
      <w:proofErr w:type="spell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nafas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panjang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seolah-olah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memahami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Liger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disini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Alasan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hanya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dipahami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orang-orang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Bukan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orang-orang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pemerintah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Alasan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lebih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berharga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hidup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kalian.”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Liger </w:t>
      </w:r>
      <w:proofErr w:type="spellStart"/>
      <w:r>
        <w:rPr>
          <w:rFonts w:ascii="Times New Roman" w:hAnsi="Times New Roman" w:cs="Times New Roman"/>
          <w:sz w:val="28"/>
          <w:szCs w:val="28"/>
        </w:rPr>
        <w:t>berusaha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memancing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amarah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mempermudah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pembubaran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kerumunan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menuntut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kesamaan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hak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“Hal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berarti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beserta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Oooo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benarkah</w:t>
      </w:r>
      <w:proofErr w:type="spellEnd"/>
      <w:r>
        <w:rPr>
          <w:rFonts w:ascii="Times New Roman" w:hAnsi="Times New Roman" w:cs="Times New Roman"/>
          <w:sz w:val="28"/>
          <w:szCs w:val="28"/>
        </w:rPr>
        <w:t>?”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Liger </w:t>
      </w:r>
      <w:proofErr w:type="spellStart"/>
      <w:r>
        <w:rPr>
          <w:rFonts w:ascii="Times New Roman" w:hAnsi="Times New Roman" w:cs="Times New Roman"/>
          <w:sz w:val="28"/>
          <w:szCs w:val="28"/>
        </w:rPr>
        <w:t>makin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memperjelas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perbedaan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pemikiran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diantara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mereka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tersenyum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wajah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melontarkan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banyak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kata-kata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setelahnya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Sebuah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menghancurkan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Memusnahkan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jutaan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spesies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tumbuhan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meracuni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lautan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daratan</w:t>
      </w:r>
      <w:proofErr w:type="spellEnd"/>
      <w:r>
        <w:rPr>
          <w:rFonts w:ascii="Times New Roman" w:hAnsi="Times New Roman" w:cs="Times New Roman"/>
          <w:sz w:val="28"/>
          <w:szCs w:val="28"/>
        </w:rPr>
        <w:t>.”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Ujar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Fisko</w:t>
      </w:r>
      <w:proofErr w:type="spell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Polusi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gas C02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gas-gas </w:t>
      </w:r>
      <w:proofErr w:type="spellStart"/>
      <w:r>
        <w:rPr>
          <w:rFonts w:ascii="Times New Roman" w:hAnsi="Times New Roman" w:cs="Times New Roman"/>
          <w:sz w:val="28"/>
          <w:szCs w:val="28"/>
        </w:rPr>
        <w:t>beracun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atsmofir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Mengancurkan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minyak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cadangan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gas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lapizan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ozon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Kita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banyak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memiliki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SDA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Mereka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menyisakan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apa-apa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kecuali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keputus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-an. </w:t>
      </w:r>
      <w:proofErr w:type="spellStart"/>
      <w:r>
        <w:rPr>
          <w:rFonts w:ascii="Times New Roman" w:hAnsi="Times New Roman" w:cs="Times New Roman"/>
          <w:sz w:val="28"/>
          <w:szCs w:val="28"/>
        </w:rPr>
        <w:t>Hidup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ditopang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mengandalkan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mineral-mineral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lagi-lagi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dikuasai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bantuan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hegemoni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pemerintah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Jadi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yg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tersisa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>??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Ucap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kemudian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melanjutkan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pernyataannya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proofErr w:type="gramStart"/>
      <w:r w:rsidRPr="009D52A9">
        <w:rPr>
          <w:rFonts w:ascii="Times New Roman" w:hAnsi="Times New Roman" w:cs="Times New Roman"/>
          <w:sz w:val="28"/>
          <w:szCs w:val="28"/>
        </w:rPr>
        <w:t>keterbelakangan</w:t>
      </w:r>
      <w:proofErr w:type="spellEnd"/>
      <w:proofErr w:type="gramEnd"/>
      <w:r w:rsidRPr="009D5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kemiskinan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ketergantungan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keterbelakangan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hutang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ketidakpastian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D52A9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koloni-koloni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maju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masalahnya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pertumbuhan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2A9">
        <w:rPr>
          <w:rFonts w:ascii="Times New Roman" w:hAnsi="Times New Roman" w:cs="Times New Roman"/>
          <w:sz w:val="28"/>
          <w:szCs w:val="28"/>
        </w:rPr>
        <w:t>Melainkan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distribusi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2A9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hanya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diantara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sendiri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2A9">
        <w:rPr>
          <w:rFonts w:ascii="Times New Roman" w:hAnsi="Times New Roman" w:cs="Times New Roman"/>
          <w:sz w:val="28"/>
          <w:szCs w:val="28"/>
        </w:rPr>
        <w:t>Melainkan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semangat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menjelaskan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memperdulikan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Liger.</w:t>
      </w:r>
      <w:proofErr w:type="gramEnd"/>
    </w:p>
    <w:p w:rsidR="00A95491" w:rsidRPr="009D52A9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52A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Perngembangan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berkelanjutan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mustahil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2A9">
        <w:rPr>
          <w:rFonts w:ascii="Times New Roman" w:hAnsi="Times New Roman" w:cs="Times New Roman"/>
          <w:sz w:val="28"/>
          <w:szCs w:val="28"/>
        </w:rPr>
        <w:t>Tanpa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distribusi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adil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antara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semua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anggota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koloni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2A9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besar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Semua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berbagi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jalur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A9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9D52A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proofErr w:type="gramStart"/>
      <w:r w:rsidRPr="009D52A9"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 w:rsidRPr="009D5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menuntut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keadilan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kehidupan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layak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anggota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koloni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D52A9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merasakan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seluruh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tubuhnya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merinding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keadilan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Nafasnya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terengah-engah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nafas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baru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berlari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Hahahaha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Pikiranmu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terlalu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naïf </w:t>
      </w:r>
      <w:proofErr w:type="spellStart"/>
      <w:r>
        <w:rPr>
          <w:rFonts w:ascii="Times New Roman" w:hAnsi="Times New Roman" w:cs="Times New Roman"/>
          <w:sz w:val="28"/>
          <w:szCs w:val="28"/>
        </w:rPr>
        <w:t>Fisko</w:t>
      </w:r>
      <w:proofErr w:type="spellEnd"/>
      <w:r>
        <w:rPr>
          <w:rFonts w:ascii="Times New Roman" w:hAnsi="Times New Roman" w:cs="Times New Roman"/>
          <w:sz w:val="28"/>
          <w:szCs w:val="28"/>
        </w:rPr>
        <w:t>.”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Liger </w:t>
      </w:r>
      <w:proofErr w:type="spellStart"/>
      <w:r>
        <w:rPr>
          <w:rFonts w:ascii="Times New Roman" w:hAnsi="Times New Roman" w:cs="Times New Roman"/>
          <w:sz w:val="28"/>
          <w:szCs w:val="28"/>
        </w:rPr>
        <w:t>bersikap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santai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tampak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meremehkan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keberadaan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Fisko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Bagaimana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perekonomian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berjalan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>
        <w:rPr>
          <w:rFonts w:ascii="Times New Roman" w:hAnsi="Times New Roman" w:cs="Times New Roman"/>
          <w:sz w:val="28"/>
          <w:szCs w:val="28"/>
        </w:rPr>
        <w:t>?”</w:t>
      </w:r>
      <w:proofErr w:type="gramEnd"/>
    </w:p>
    <w:p w:rsidR="00A95491" w:rsidRDefault="00A95491" w:rsidP="00A95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Siapa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memproduksi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memberikan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>?”</w:t>
      </w:r>
      <w:proofErr w:type="gramEnd"/>
    </w:p>
    <w:p w:rsidR="00F22C3C" w:rsidRDefault="00F22C3C"/>
    <w:p w:rsidR="00A95491" w:rsidRDefault="00A95491">
      <w:r>
        <w:t>……………………. George Adam Nurdin</w:t>
      </w:r>
    </w:p>
    <w:sectPr w:rsidR="00A95491" w:rsidSect="00F22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95491"/>
    <w:rsid w:val="00162336"/>
    <w:rsid w:val="00A95491"/>
    <w:rsid w:val="00F2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91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Denden</dc:creator>
  <cp:lastModifiedBy>Denden</cp:lastModifiedBy>
  <cp:revision>2</cp:revision>
  <dcterms:created xsi:type="dcterms:W3CDTF">2015-11-19T07:04:00Z</dcterms:created>
  <dcterms:modified xsi:type="dcterms:W3CDTF">2015-11-19T07:04:00Z</dcterms:modified>
</cp:coreProperties>
</file>