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2A" w:rsidRDefault="00834DDD">
      <w:r>
        <w:rPr>
          <w:noProof/>
        </w:rPr>
        <w:drawing>
          <wp:inline distT="0" distB="0" distL="0" distR="0">
            <wp:extent cx="5924145" cy="8227079"/>
            <wp:effectExtent l="0" t="0" r="63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923" w:rsidRDefault="00205F2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39215" cy="8268511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7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0A0" w:rsidRPr="005400A0" w:rsidRDefault="005400A0" w:rsidP="005400A0">
      <w:pPr>
        <w:spacing w:line="360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*</w:t>
      </w:r>
      <w:proofErr w:type="spellStart"/>
      <w:r w:rsidRPr="005400A0">
        <w:rPr>
          <w:sz w:val="24"/>
        </w:rPr>
        <w:t>Lampiran</w:t>
      </w:r>
      <w:proofErr w:type="spellEnd"/>
      <w:r w:rsidRPr="005400A0">
        <w:rPr>
          <w:sz w:val="24"/>
        </w:rPr>
        <w:t xml:space="preserve"> </w:t>
      </w:r>
      <w:proofErr w:type="spellStart"/>
      <w:r w:rsidRPr="005400A0">
        <w:rPr>
          <w:sz w:val="24"/>
        </w:rPr>
        <w:t>artikel</w:t>
      </w:r>
      <w:proofErr w:type="spellEnd"/>
      <w:r w:rsidRPr="005400A0">
        <w:rPr>
          <w:sz w:val="24"/>
        </w:rPr>
        <w:t xml:space="preserve"> </w:t>
      </w:r>
      <w:proofErr w:type="spellStart"/>
      <w:r w:rsidRPr="005400A0">
        <w:rPr>
          <w:sz w:val="24"/>
        </w:rPr>
        <w:t>untuk</w:t>
      </w:r>
      <w:proofErr w:type="spellEnd"/>
      <w:r w:rsidRPr="005400A0">
        <w:rPr>
          <w:sz w:val="24"/>
        </w:rPr>
        <w:t xml:space="preserve"> web content di website </w:t>
      </w:r>
      <w:hyperlink r:id="rId7" w:history="1">
        <w:r w:rsidRPr="00B00103">
          <w:rPr>
            <w:rStyle w:val="Hyperlink"/>
            <w:sz w:val="24"/>
          </w:rPr>
          <w:t>www.se881fm.com</w:t>
        </w:r>
      </w:hyperlink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praktek</w:t>
      </w:r>
      <w:proofErr w:type="spellEnd"/>
      <w:r>
        <w:rPr>
          <w:sz w:val="24"/>
        </w:rPr>
        <w:t xml:space="preserve"> :</w:t>
      </w:r>
      <w:proofErr w:type="gramEnd"/>
    </w:p>
    <w:p w:rsidR="005400A0" w:rsidRDefault="005400A0" w:rsidP="005400A0">
      <w:pPr>
        <w:spacing w:line="360" w:lineRule="auto"/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9728</wp:posOffset>
                </wp:positionH>
                <wp:positionV relativeFrom="paragraph">
                  <wp:posOffset>140632</wp:posOffset>
                </wp:positionV>
                <wp:extent cx="5923915" cy="0"/>
                <wp:effectExtent l="38100" t="38100" r="5778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1.05pt" to="467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400A0" w:rsidRDefault="005400A0" w:rsidP="005400A0">
      <w:pPr>
        <w:spacing w:line="360" w:lineRule="auto"/>
        <w:jc w:val="both"/>
        <w:rPr>
          <w:b/>
          <w:sz w:val="28"/>
        </w:rPr>
      </w:pPr>
    </w:p>
    <w:p w:rsidR="005400A0" w:rsidRDefault="005400A0" w:rsidP="005400A0">
      <w:pPr>
        <w:spacing w:line="360" w:lineRule="auto"/>
        <w:jc w:val="center"/>
        <w:rPr>
          <w:b/>
          <w:sz w:val="28"/>
        </w:rPr>
      </w:pPr>
      <w:r w:rsidRPr="00CC5E73">
        <w:rPr>
          <w:b/>
          <w:sz w:val="28"/>
        </w:rPr>
        <w:t>INDONESIA BROADCASTING EXPO 2014</w:t>
      </w:r>
    </w:p>
    <w:p w:rsidR="005400A0" w:rsidRDefault="005400A0" w:rsidP="005400A0">
      <w:pPr>
        <w:spacing w:line="360" w:lineRule="auto"/>
        <w:jc w:val="both"/>
        <w:rPr>
          <w:b/>
          <w:sz w:val="28"/>
        </w:rPr>
      </w:pPr>
    </w:p>
    <w:p w:rsidR="005400A0" w:rsidRDefault="005400A0" w:rsidP="005400A0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spellStart"/>
      <w:proofErr w:type="gramStart"/>
      <w:r w:rsidRPr="009E512C">
        <w:rPr>
          <w:rFonts w:cs="Times New Roman"/>
          <w:sz w:val="24"/>
          <w:szCs w:val="24"/>
        </w:rPr>
        <w:t>Dunia</w:t>
      </w:r>
      <w:proofErr w:type="spellEnd"/>
      <w:r w:rsidRPr="009E512C">
        <w:rPr>
          <w:rFonts w:cs="Times New Roman"/>
          <w:sz w:val="24"/>
          <w:szCs w:val="24"/>
        </w:rPr>
        <w:t xml:space="preserve"> broadcasting </w:t>
      </w:r>
      <w:proofErr w:type="spellStart"/>
      <w:r w:rsidRPr="009E512C">
        <w:rPr>
          <w:rFonts w:cs="Times New Roman"/>
          <w:sz w:val="24"/>
          <w:szCs w:val="24"/>
        </w:rPr>
        <w:t>memang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memiliki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tantangan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dan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keseruannya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sendiri</w:t>
      </w:r>
      <w:proofErr w:type="spellEnd"/>
      <w:r w:rsidRPr="009E512C">
        <w:rPr>
          <w:rFonts w:cs="Times New Roman"/>
          <w:sz w:val="24"/>
          <w:szCs w:val="24"/>
        </w:rPr>
        <w:t>.</w:t>
      </w:r>
      <w:proofErr w:type="gram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9E512C">
        <w:rPr>
          <w:rFonts w:cs="Times New Roman"/>
          <w:sz w:val="24"/>
          <w:szCs w:val="24"/>
        </w:rPr>
        <w:t>Ternyata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minat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masyarakat</w:t>
      </w:r>
      <w:proofErr w:type="spellEnd"/>
      <w:r w:rsidRPr="009E512C">
        <w:rPr>
          <w:rFonts w:cs="Times New Roman"/>
          <w:sz w:val="24"/>
          <w:szCs w:val="24"/>
        </w:rPr>
        <w:t xml:space="preserve"> Indonesia </w:t>
      </w:r>
      <w:proofErr w:type="spellStart"/>
      <w:r w:rsidRPr="009E512C">
        <w:rPr>
          <w:rFonts w:cs="Times New Roman"/>
          <w:sz w:val="24"/>
          <w:szCs w:val="24"/>
        </w:rPr>
        <w:t>untuk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berkecimpung</w:t>
      </w:r>
      <w:proofErr w:type="spellEnd"/>
      <w:r w:rsidRPr="009E512C">
        <w:rPr>
          <w:rFonts w:cs="Times New Roman"/>
          <w:sz w:val="24"/>
          <w:szCs w:val="24"/>
        </w:rPr>
        <w:t xml:space="preserve"> di </w:t>
      </w:r>
      <w:proofErr w:type="spellStart"/>
      <w:r w:rsidRPr="009E512C">
        <w:rPr>
          <w:rFonts w:cs="Times New Roman"/>
          <w:sz w:val="24"/>
          <w:szCs w:val="24"/>
        </w:rPr>
        <w:t>dunia</w:t>
      </w:r>
      <w:proofErr w:type="spellEnd"/>
      <w:r w:rsidRPr="009E512C">
        <w:rPr>
          <w:rFonts w:cs="Times New Roman"/>
          <w:sz w:val="24"/>
          <w:szCs w:val="24"/>
        </w:rPr>
        <w:t xml:space="preserve"> broadcast</w:t>
      </w:r>
      <w:r>
        <w:rPr>
          <w:rFonts w:cs="Times New Roman"/>
          <w:sz w:val="24"/>
          <w:szCs w:val="24"/>
        </w:rPr>
        <w:t>ing</w:t>
      </w:r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cukup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banyak</w:t>
      </w:r>
      <w:proofErr w:type="spellEnd"/>
      <w:r w:rsidRPr="009E512C"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Melihat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hal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tersebut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diselenggarakanlah</w:t>
      </w:r>
      <w:proofErr w:type="spellEnd"/>
      <w:r>
        <w:rPr>
          <w:rFonts w:cs="Times New Roman"/>
          <w:sz w:val="24"/>
          <w:szCs w:val="24"/>
        </w:rPr>
        <w:t xml:space="preserve"> IBX </w:t>
      </w:r>
      <w:proofErr w:type="spellStart"/>
      <w:r>
        <w:rPr>
          <w:rFonts w:cs="Times New Roman"/>
          <w:sz w:val="24"/>
          <w:szCs w:val="24"/>
        </w:rPr>
        <w:t>untuk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menjembatani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masyarakat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dengan</w:t>
      </w:r>
      <w:proofErr w:type="spellEnd"/>
      <w:r>
        <w:rPr>
          <w:rFonts w:cs="Times New Roman"/>
          <w:sz w:val="24"/>
          <w:szCs w:val="24"/>
        </w:rPr>
        <w:t xml:space="preserve"> media.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Pameran</w:t>
      </w:r>
      <w:proofErr w:type="spellEnd"/>
      <w:r w:rsidRPr="009E512C">
        <w:rPr>
          <w:rFonts w:cs="Times New Roman"/>
          <w:sz w:val="24"/>
          <w:szCs w:val="24"/>
        </w:rPr>
        <w:t xml:space="preserve"> broadcasting </w:t>
      </w:r>
      <w:proofErr w:type="spellStart"/>
      <w:r w:rsidRPr="009E512C">
        <w:rPr>
          <w:rFonts w:cs="Times New Roman"/>
          <w:sz w:val="24"/>
          <w:szCs w:val="24"/>
        </w:rPr>
        <w:t>terbesar</w:t>
      </w:r>
      <w:proofErr w:type="spellEnd"/>
      <w:r w:rsidRPr="009E512C">
        <w:rPr>
          <w:rFonts w:cs="Times New Roman"/>
          <w:sz w:val="24"/>
          <w:szCs w:val="24"/>
        </w:rPr>
        <w:t xml:space="preserve"> yang </w:t>
      </w:r>
      <w:proofErr w:type="spellStart"/>
      <w:r w:rsidRPr="009E512C">
        <w:rPr>
          <w:rFonts w:cs="Times New Roman"/>
          <w:sz w:val="24"/>
          <w:szCs w:val="24"/>
        </w:rPr>
        <w:t>dilaksanakan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pada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tanggal</w:t>
      </w:r>
      <w:proofErr w:type="spellEnd"/>
      <w:r w:rsidRPr="009E512C">
        <w:rPr>
          <w:rFonts w:cs="Times New Roman"/>
          <w:sz w:val="24"/>
          <w:szCs w:val="24"/>
        </w:rPr>
        <w:t xml:space="preserve"> 29-31 </w:t>
      </w:r>
      <w:proofErr w:type="spellStart"/>
      <w:r w:rsidRPr="009E512C">
        <w:rPr>
          <w:rFonts w:cs="Times New Roman"/>
          <w:sz w:val="24"/>
          <w:szCs w:val="24"/>
        </w:rPr>
        <w:t>Oktober</w:t>
      </w:r>
      <w:proofErr w:type="spellEnd"/>
      <w:r w:rsidRPr="009E512C">
        <w:rPr>
          <w:rFonts w:cs="Times New Roman"/>
          <w:sz w:val="24"/>
          <w:szCs w:val="24"/>
        </w:rPr>
        <w:t xml:space="preserve"> 2014 di </w:t>
      </w:r>
      <w:proofErr w:type="spellStart"/>
      <w:r w:rsidRPr="009E512C">
        <w:rPr>
          <w:rFonts w:cs="Times New Roman"/>
          <w:sz w:val="24"/>
          <w:szCs w:val="24"/>
        </w:rPr>
        <w:t>kawasan</w:t>
      </w:r>
      <w:proofErr w:type="spellEnd"/>
      <w:r w:rsidRPr="009E512C">
        <w:rPr>
          <w:rFonts w:cs="Times New Roman"/>
          <w:sz w:val="24"/>
          <w:szCs w:val="24"/>
        </w:rPr>
        <w:t xml:space="preserve"> Trans Studio Bandung </w:t>
      </w:r>
      <w:proofErr w:type="spellStart"/>
      <w:r w:rsidRPr="009E512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>ni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cukup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ramai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didatangi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oleh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pengunjung</w:t>
      </w:r>
      <w:proofErr w:type="spellEnd"/>
      <w:r>
        <w:rPr>
          <w:rFonts w:cs="Times New Roman"/>
          <w:sz w:val="24"/>
          <w:szCs w:val="24"/>
        </w:rPr>
        <w:t xml:space="preserve">. </w:t>
      </w:r>
    </w:p>
    <w:p w:rsidR="005400A0" w:rsidRPr="00622AC1" w:rsidRDefault="005400A0" w:rsidP="005400A0">
      <w:pPr>
        <w:spacing w:line="360" w:lineRule="auto"/>
        <w:jc w:val="both"/>
        <w:rPr>
          <w:rFonts w:eastAsia="Times New Roman" w:cs="Times New Roman"/>
          <w:color w:val="000000" w:themeColor="text1"/>
          <w:spacing w:val="2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Tentu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saja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b</w:t>
      </w:r>
      <w:r w:rsidRPr="009E512C">
        <w:rPr>
          <w:rFonts w:cs="Times New Roman"/>
          <w:sz w:val="24"/>
          <w:szCs w:val="24"/>
        </w:rPr>
        <w:t>erbagai</w:t>
      </w:r>
      <w:proofErr w:type="spellEnd"/>
      <w:r w:rsidRPr="009E512C">
        <w:rPr>
          <w:rFonts w:cs="Times New Roman"/>
          <w:sz w:val="24"/>
          <w:szCs w:val="24"/>
        </w:rPr>
        <w:t xml:space="preserve"> booth yang </w:t>
      </w:r>
      <w:proofErr w:type="spellStart"/>
      <w:r w:rsidRPr="009E512C">
        <w:rPr>
          <w:rFonts w:cs="Times New Roman"/>
          <w:sz w:val="24"/>
          <w:szCs w:val="24"/>
        </w:rPr>
        <w:t>menarik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dan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seru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dibuka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oleh</w:t>
      </w:r>
      <w:proofErr w:type="spellEnd"/>
      <w:r w:rsidRPr="009E512C">
        <w:rPr>
          <w:rFonts w:cs="Times New Roman"/>
          <w:sz w:val="24"/>
          <w:szCs w:val="24"/>
        </w:rPr>
        <w:t xml:space="preserve"> media </w:t>
      </w:r>
      <w:proofErr w:type="spellStart"/>
      <w:r w:rsidRPr="009E512C">
        <w:rPr>
          <w:rFonts w:cs="Times New Roman"/>
          <w:sz w:val="24"/>
          <w:szCs w:val="24"/>
        </w:rPr>
        <w:t>seperti</w:t>
      </w:r>
      <w:proofErr w:type="spellEnd"/>
      <w:r w:rsidRPr="009E512C">
        <w:rPr>
          <w:rFonts w:cs="Times New Roman"/>
          <w:sz w:val="24"/>
          <w:szCs w:val="24"/>
        </w:rPr>
        <w:t xml:space="preserve"> MNCTV, SCTV, ANTV, </w:t>
      </w:r>
      <w:proofErr w:type="spellStart"/>
      <w:r w:rsidRPr="009E512C">
        <w:rPr>
          <w:rFonts w:cs="Times New Roman"/>
          <w:sz w:val="24"/>
          <w:szCs w:val="24"/>
        </w:rPr>
        <w:t>Kompas</w:t>
      </w:r>
      <w:proofErr w:type="spellEnd"/>
      <w:r w:rsidRPr="009E512C">
        <w:rPr>
          <w:rFonts w:cs="Times New Roman"/>
          <w:sz w:val="24"/>
          <w:szCs w:val="24"/>
        </w:rPr>
        <w:t xml:space="preserve"> TV, Dahlia FM, </w:t>
      </w:r>
      <w:proofErr w:type="spellStart"/>
      <w:r w:rsidRPr="009E512C">
        <w:rPr>
          <w:rFonts w:cs="Times New Roman"/>
          <w:sz w:val="24"/>
          <w:szCs w:val="24"/>
        </w:rPr>
        <w:t>Produa</w:t>
      </w:r>
      <w:proofErr w:type="spellEnd"/>
      <w:r w:rsidRPr="009E512C">
        <w:rPr>
          <w:rFonts w:cs="Times New Roman"/>
          <w:sz w:val="24"/>
          <w:szCs w:val="24"/>
        </w:rPr>
        <w:t xml:space="preserve"> FM </w:t>
      </w:r>
      <w:proofErr w:type="spellStart"/>
      <w:r w:rsidRPr="009E512C">
        <w:rPr>
          <w:rFonts w:cs="Times New Roman"/>
          <w:sz w:val="24"/>
          <w:szCs w:val="24"/>
        </w:rPr>
        <w:t>dan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masih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banyak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lagi</w:t>
      </w:r>
      <w:proofErr w:type="spellEnd"/>
      <w:r w:rsidRPr="009E512C">
        <w:rPr>
          <w:rFonts w:cs="Times New Roman"/>
          <w:sz w:val="24"/>
          <w:szCs w:val="24"/>
        </w:rPr>
        <w:t xml:space="preserve">. ANTV </w:t>
      </w:r>
      <w:proofErr w:type="spellStart"/>
      <w:r w:rsidRPr="009E512C">
        <w:rPr>
          <w:rFonts w:cs="Times New Roman"/>
          <w:sz w:val="24"/>
          <w:szCs w:val="24"/>
        </w:rPr>
        <w:t>misalnya</w:t>
      </w:r>
      <w:proofErr w:type="spellEnd"/>
      <w:r w:rsidRPr="009E512C">
        <w:rPr>
          <w:rFonts w:cs="Times New Roman"/>
          <w:sz w:val="24"/>
          <w:szCs w:val="24"/>
        </w:rPr>
        <w:t xml:space="preserve"> yang </w:t>
      </w:r>
      <w:proofErr w:type="spellStart"/>
      <w:r w:rsidRPr="009E512C">
        <w:rPr>
          <w:rFonts w:cs="Times New Roman"/>
          <w:sz w:val="24"/>
          <w:szCs w:val="24"/>
        </w:rPr>
        <w:t>membuka</w:t>
      </w:r>
      <w:proofErr w:type="spellEnd"/>
      <w:r w:rsidRPr="009E512C">
        <w:rPr>
          <w:rFonts w:cs="Times New Roman"/>
          <w:sz w:val="24"/>
          <w:szCs w:val="24"/>
        </w:rPr>
        <w:t xml:space="preserve"> booth </w:t>
      </w:r>
      <w:proofErr w:type="spellStart"/>
      <w:r w:rsidRPr="009E512C">
        <w:rPr>
          <w:rFonts w:cs="Times New Roman"/>
          <w:sz w:val="24"/>
          <w:szCs w:val="24"/>
        </w:rPr>
        <w:t>untuk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pengunjung</w:t>
      </w:r>
      <w:proofErr w:type="spellEnd"/>
      <w:r w:rsidRPr="009E512C">
        <w:rPr>
          <w:rFonts w:cs="Times New Roman"/>
          <w:sz w:val="24"/>
          <w:szCs w:val="24"/>
        </w:rPr>
        <w:t xml:space="preserve"> yang </w:t>
      </w:r>
      <w:proofErr w:type="spellStart"/>
      <w:r w:rsidRPr="009E512C">
        <w:rPr>
          <w:rFonts w:cs="Times New Roman"/>
          <w:sz w:val="24"/>
          <w:szCs w:val="24"/>
        </w:rPr>
        <w:t>mau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mengikuti</w:t>
      </w:r>
      <w:proofErr w:type="spellEnd"/>
      <w:r w:rsidRPr="009E512C">
        <w:rPr>
          <w:rFonts w:cs="Times New Roman"/>
          <w:sz w:val="24"/>
          <w:szCs w:val="24"/>
        </w:rPr>
        <w:t xml:space="preserve"> dubbing film India yang </w:t>
      </w:r>
      <w:proofErr w:type="spellStart"/>
      <w:r w:rsidRPr="009E512C">
        <w:rPr>
          <w:rFonts w:cs="Times New Roman"/>
          <w:sz w:val="24"/>
          <w:szCs w:val="24"/>
        </w:rPr>
        <w:t>lagi</w:t>
      </w:r>
      <w:proofErr w:type="spellEnd"/>
      <w:r w:rsidRPr="009E512C">
        <w:rPr>
          <w:rFonts w:cs="Times New Roman"/>
          <w:sz w:val="24"/>
          <w:szCs w:val="24"/>
        </w:rPr>
        <w:t xml:space="preserve"> hits </w:t>
      </w:r>
      <w:proofErr w:type="spellStart"/>
      <w:r w:rsidRPr="009E512C">
        <w:rPr>
          <w:rFonts w:cs="Times New Roman"/>
          <w:sz w:val="24"/>
          <w:szCs w:val="24"/>
        </w:rPr>
        <w:t>saat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ini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yaitu</w:t>
      </w:r>
      <w:proofErr w:type="spellEnd"/>
      <w:r w:rsidRPr="009E512C">
        <w:rPr>
          <w:rFonts w:cs="Times New Roman"/>
          <w:sz w:val="24"/>
          <w:szCs w:val="24"/>
        </w:rPr>
        <w:t xml:space="preserve"> Mahabharata, </w:t>
      </w:r>
      <w:proofErr w:type="spellStart"/>
      <w:r w:rsidRPr="009E512C">
        <w:rPr>
          <w:rFonts w:cs="Times New Roman"/>
          <w:sz w:val="24"/>
          <w:szCs w:val="24"/>
        </w:rPr>
        <w:t>lengkap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dengan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hadirnya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pemain</w:t>
      </w:r>
      <w:proofErr w:type="spellEnd"/>
      <w:r w:rsidRPr="009E512C">
        <w:rPr>
          <w:rFonts w:cs="Times New Roman"/>
          <w:sz w:val="24"/>
          <w:szCs w:val="24"/>
        </w:rPr>
        <w:t xml:space="preserve"> film </w:t>
      </w:r>
      <w:proofErr w:type="spellStart"/>
      <w:r w:rsidRPr="009E512C">
        <w:rPr>
          <w:rFonts w:cs="Times New Roman"/>
          <w:sz w:val="24"/>
          <w:szCs w:val="24"/>
        </w:rPr>
        <w:t>tersebut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yaitu</w:t>
      </w:r>
      <w:proofErr w:type="spellEnd"/>
      <w:r w:rsidRPr="009E512C">
        <w:rPr>
          <w:rFonts w:cs="Times New Roman"/>
          <w:sz w:val="24"/>
          <w:szCs w:val="24"/>
        </w:rPr>
        <w:t xml:space="preserve"> Vin </w:t>
      </w:r>
      <w:proofErr w:type="spellStart"/>
      <w:r w:rsidRPr="009E512C">
        <w:rPr>
          <w:rFonts w:cs="Times New Roman"/>
          <w:sz w:val="24"/>
          <w:szCs w:val="24"/>
        </w:rPr>
        <w:t>Rana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dan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Lavanya</w:t>
      </w:r>
      <w:proofErr w:type="spellEnd"/>
      <w:r w:rsidRPr="009E512C">
        <w:rPr>
          <w:rFonts w:cs="Times New Roman"/>
          <w:sz w:val="24"/>
          <w:szCs w:val="24"/>
        </w:rPr>
        <w:t xml:space="preserve">. </w:t>
      </w:r>
      <w:proofErr w:type="gramStart"/>
      <w:r w:rsidRPr="009E512C">
        <w:rPr>
          <w:rFonts w:cs="Times New Roman"/>
          <w:sz w:val="24"/>
          <w:szCs w:val="24"/>
        </w:rPr>
        <w:t xml:space="preserve">SCTV </w:t>
      </w:r>
      <w:proofErr w:type="spellStart"/>
      <w:r w:rsidRPr="009E512C">
        <w:rPr>
          <w:rFonts w:cs="Times New Roman"/>
          <w:sz w:val="24"/>
          <w:szCs w:val="24"/>
        </w:rPr>
        <w:t>menyelenggarakan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lomba</w:t>
      </w:r>
      <w:proofErr w:type="spellEnd"/>
      <w:r w:rsidRPr="009E512C">
        <w:rPr>
          <w:rFonts w:cs="Times New Roman"/>
          <w:sz w:val="24"/>
          <w:szCs w:val="24"/>
        </w:rPr>
        <w:t xml:space="preserve"> News Presenter di booth </w:t>
      </w:r>
      <w:proofErr w:type="spellStart"/>
      <w:r w:rsidRPr="009E512C">
        <w:rPr>
          <w:rFonts w:cs="Times New Roman"/>
          <w:sz w:val="24"/>
          <w:szCs w:val="24"/>
        </w:rPr>
        <w:t>nya</w:t>
      </w:r>
      <w:proofErr w:type="spellEnd"/>
      <w:r w:rsidRPr="009E512C">
        <w:rPr>
          <w:rFonts w:cs="Times New Roman"/>
          <w:sz w:val="24"/>
          <w:szCs w:val="24"/>
        </w:rPr>
        <w:t xml:space="preserve">, </w:t>
      </w:r>
      <w:proofErr w:type="spellStart"/>
      <w:r w:rsidRPr="009E512C">
        <w:rPr>
          <w:rFonts w:cs="Times New Roman"/>
          <w:sz w:val="24"/>
          <w:szCs w:val="24"/>
        </w:rPr>
        <w:t>berbeda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dengan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Kompas</w:t>
      </w:r>
      <w:proofErr w:type="spellEnd"/>
      <w:r w:rsidRPr="009E512C">
        <w:rPr>
          <w:rFonts w:cs="Times New Roman"/>
          <w:sz w:val="24"/>
          <w:szCs w:val="24"/>
        </w:rPr>
        <w:t xml:space="preserve"> TV yang </w:t>
      </w:r>
      <w:proofErr w:type="spellStart"/>
      <w:r w:rsidRPr="009E512C">
        <w:rPr>
          <w:rFonts w:cs="Times New Roman"/>
          <w:sz w:val="24"/>
          <w:szCs w:val="24"/>
        </w:rPr>
        <w:t>membuka</w:t>
      </w:r>
      <w:proofErr w:type="spellEnd"/>
      <w:r w:rsidRPr="009E512C">
        <w:rPr>
          <w:rFonts w:cs="Times New Roman"/>
          <w:sz w:val="24"/>
          <w:szCs w:val="24"/>
        </w:rPr>
        <w:t xml:space="preserve"> casting </w:t>
      </w:r>
      <w:proofErr w:type="spellStart"/>
      <w:r w:rsidRPr="009E512C">
        <w:rPr>
          <w:rFonts w:cs="Times New Roman"/>
          <w:sz w:val="24"/>
          <w:szCs w:val="24"/>
        </w:rPr>
        <w:t>langsung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untuk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pengunjung</w:t>
      </w:r>
      <w:proofErr w:type="spellEnd"/>
      <w:r w:rsidRPr="009E512C">
        <w:rPr>
          <w:rFonts w:cs="Times New Roman"/>
          <w:sz w:val="24"/>
          <w:szCs w:val="24"/>
        </w:rPr>
        <w:t xml:space="preserve"> yang </w:t>
      </w:r>
      <w:proofErr w:type="spellStart"/>
      <w:r w:rsidRPr="009E512C">
        <w:rPr>
          <w:rFonts w:cs="Times New Roman"/>
          <w:sz w:val="24"/>
          <w:szCs w:val="24"/>
        </w:rPr>
        <w:t>tertarik</w:t>
      </w:r>
      <w:proofErr w:type="spellEnd"/>
      <w:r w:rsidRPr="009E512C">
        <w:rPr>
          <w:rFonts w:cs="Times New Roman"/>
          <w:sz w:val="24"/>
          <w:szCs w:val="24"/>
        </w:rPr>
        <w:t xml:space="preserve"> </w:t>
      </w:r>
      <w:proofErr w:type="spellStart"/>
      <w:r w:rsidRPr="009E512C">
        <w:rPr>
          <w:rFonts w:cs="Times New Roman"/>
          <w:sz w:val="24"/>
          <w:szCs w:val="24"/>
        </w:rPr>
        <w:t>menjadi</w:t>
      </w:r>
      <w:proofErr w:type="spellEnd"/>
      <w:r w:rsidRPr="009E512C">
        <w:rPr>
          <w:rFonts w:cs="Times New Roman"/>
          <w:sz w:val="24"/>
          <w:szCs w:val="24"/>
        </w:rPr>
        <w:t xml:space="preserve"> News Presenter.</w:t>
      </w:r>
      <w:proofErr w:type="gramEnd"/>
      <w:r w:rsidRPr="009E512C">
        <w:rPr>
          <w:rFonts w:cs="Times New Roman"/>
          <w:sz w:val="24"/>
          <w:szCs w:val="24"/>
        </w:rPr>
        <w:t xml:space="preserve"> </w:t>
      </w:r>
      <w:r w:rsidRPr="009E512C">
        <w:rPr>
          <w:rFonts w:eastAsia="Times New Roman" w:cs="Times New Roman"/>
          <w:color w:val="8899A6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Presenter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seperti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A</w:t>
      </w:r>
      <w:r>
        <w:rPr>
          <w:rFonts w:eastAsia="Times New Roman" w:cs="Times New Roman"/>
          <w:color w:val="000000" w:themeColor="text1"/>
          <w:spacing w:val="2"/>
          <w:sz w:val="24"/>
          <w:szCs w:val="24"/>
          <w:lang w:val="id-ID"/>
        </w:rPr>
        <w:t xml:space="preserve">ndy Noya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juga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menjadi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narasumber</w:t>
      </w:r>
      <w:proofErr w:type="spellEnd"/>
      <w:r w:rsidRPr="009E512C">
        <w:rPr>
          <w:rFonts w:eastAsia="Times New Roman" w:cs="Times New Roman"/>
          <w:color w:val="000000" w:themeColor="text1"/>
          <w:spacing w:val="2"/>
          <w:sz w:val="24"/>
          <w:szCs w:val="24"/>
          <w:lang w:val="id-ID"/>
        </w:rPr>
        <w:t xml:space="preserve"> di </w:t>
      </w:r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seminar </w:t>
      </w:r>
      <w:r w:rsidRPr="009E512C">
        <w:rPr>
          <w:rFonts w:eastAsia="Times New Roman" w:cs="Times New Roman"/>
          <w:color w:val="000000" w:themeColor="text1"/>
          <w:spacing w:val="2"/>
          <w:sz w:val="24"/>
          <w:szCs w:val="24"/>
          <w:lang w:val="id-ID"/>
        </w:rPr>
        <w:t>Quality Content and Media Platform bersama d</w:t>
      </w:r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en</w:t>
      </w:r>
      <w:r w:rsidRPr="009E512C">
        <w:rPr>
          <w:rFonts w:eastAsia="Times New Roman" w:cs="Times New Roman"/>
          <w:color w:val="000000" w:themeColor="text1"/>
          <w:spacing w:val="2"/>
          <w:sz w:val="24"/>
          <w:szCs w:val="24"/>
          <w:lang w:val="id-ID"/>
        </w:rPr>
        <w:t>g</w:t>
      </w:r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a</w:t>
      </w:r>
      <w:r>
        <w:rPr>
          <w:rFonts w:eastAsia="Times New Roman" w:cs="Times New Roman"/>
          <w:color w:val="000000" w:themeColor="text1"/>
          <w:spacing w:val="2"/>
          <w:sz w:val="24"/>
          <w:szCs w:val="24"/>
          <w:lang w:val="id-ID"/>
        </w:rPr>
        <w:t>n Titan Hermawan &amp;</w:t>
      </w:r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pacing w:val="2"/>
          <w:sz w:val="24"/>
          <w:szCs w:val="24"/>
          <w:lang w:val="id-ID"/>
        </w:rPr>
        <w:t>Vini Muktini</w:t>
      </w:r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.</w:t>
      </w:r>
      <w:proofErr w:type="gram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Di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panggung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utama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, MNCTV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menyelenggarakan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program Road </w:t>
      </w:r>
      <w:proofErr w:type="gram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To</w:t>
      </w:r>
      <w:proofErr w:type="gram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MNCTV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Dangdut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Award. </w:t>
      </w:r>
      <w:proofErr w:type="spellStart"/>
      <w:proofErr w:type="gram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Acara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ini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diharapkan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dapat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menjadi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pelatihan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singkat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tentang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semua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yang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berkaitan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dengan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broadcasting,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serta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membuka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peluang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dan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lowongan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pekerjaan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bagi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mereka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yang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tertarik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untuk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berkarir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di 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dunia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media.</w:t>
      </w:r>
      <w:proofErr w:type="gram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 xml:space="preserve"> (</w:t>
      </w:r>
      <w:proofErr w:type="spellStart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Faustia</w:t>
      </w:r>
      <w:proofErr w:type="spellEnd"/>
      <w:r>
        <w:rPr>
          <w:rFonts w:eastAsia="Times New Roman" w:cs="Times New Roman"/>
          <w:color w:val="000000" w:themeColor="text1"/>
          <w:spacing w:val="2"/>
          <w:sz w:val="24"/>
          <w:szCs w:val="24"/>
        </w:rPr>
        <w:t>)</w:t>
      </w:r>
    </w:p>
    <w:p w:rsidR="005400A0" w:rsidRDefault="005400A0"/>
    <w:p w:rsidR="005400A0" w:rsidRDefault="005400A0"/>
    <w:p w:rsidR="005400A0" w:rsidRDefault="005400A0"/>
    <w:p w:rsidR="005400A0" w:rsidRPr="005400A0" w:rsidRDefault="005400A0" w:rsidP="005400A0">
      <w:pPr>
        <w:spacing w:line="360" w:lineRule="auto"/>
        <w:jc w:val="center"/>
        <w:rPr>
          <w:b/>
          <w:sz w:val="28"/>
        </w:rPr>
      </w:pPr>
      <w:r w:rsidRPr="005400A0">
        <w:rPr>
          <w:b/>
          <w:sz w:val="28"/>
        </w:rPr>
        <w:lastRenderedPageBreak/>
        <w:t xml:space="preserve">Karting </w:t>
      </w:r>
      <w:proofErr w:type="spellStart"/>
      <w:r w:rsidRPr="005400A0">
        <w:rPr>
          <w:b/>
          <w:sz w:val="28"/>
        </w:rPr>
        <w:t>Communicanity</w:t>
      </w:r>
      <w:proofErr w:type="spellEnd"/>
      <w:r w:rsidRPr="005400A0">
        <w:rPr>
          <w:b/>
          <w:sz w:val="28"/>
        </w:rPr>
        <w:t>: Free Communication Training Center</w:t>
      </w:r>
    </w:p>
    <w:p w:rsidR="005400A0" w:rsidRDefault="005400A0" w:rsidP="005400A0">
      <w:pPr>
        <w:spacing w:line="360" w:lineRule="auto"/>
        <w:jc w:val="both"/>
        <w:rPr>
          <w:sz w:val="24"/>
        </w:rPr>
      </w:pPr>
    </w:p>
    <w:p w:rsidR="005400A0" w:rsidRDefault="005400A0" w:rsidP="005400A0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Selain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dikenal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udaranya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sejuk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wisata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menarik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kulinernya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wisatawan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kota</w:t>
      </w:r>
      <w:proofErr w:type="spellEnd"/>
      <w:proofErr w:type="gramEnd"/>
      <w:r>
        <w:rPr>
          <w:sz w:val="24"/>
        </w:rPr>
        <w:t xml:space="preserve"> Bandung </w:t>
      </w:r>
      <w:proofErr w:type="spellStart"/>
      <w:r>
        <w:rPr>
          <w:sz w:val="24"/>
        </w:rPr>
        <w:t>juga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kota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ditumbuhi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beragam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edukatif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Seperti</w:t>
      </w:r>
      <w:proofErr w:type="spellEnd"/>
      <w:r>
        <w:rPr>
          <w:sz w:val="24"/>
        </w:rPr>
        <w:t xml:space="preserve"> </w:t>
      </w:r>
      <w:r w:rsidRPr="0072398C">
        <w:rPr>
          <w:sz w:val="24"/>
        </w:rPr>
        <w:t xml:space="preserve">Karting </w:t>
      </w:r>
      <w:proofErr w:type="spellStart"/>
      <w:r w:rsidRPr="0072398C">
        <w:rPr>
          <w:sz w:val="24"/>
        </w:rPr>
        <w:t>Communicanity</w:t>
      </w:r>
      <w:proofErr w:type="spellEnd"/>
      <w:r w:rsidRPr="0072398C">
        <w:rPr>
          <w:sz w:val="24"/>
        </w:rPr>
        <w:t xml:space="preserve"> </w:t>
      </w:r>
      <w:r>
        <w:rPr>
          <w:sz w:val="24"/>
        </w:rPr>
        <w:t xml:space="preserve">yang </w:t>
      </w:r>
      <w:proofErr w:type="spellStart"/>
      <w:r w:rsidRPr="0072398C">
        <w:rPr>
          <w:sz w:val="24"/>
        </w:rPr>
        <w:t>menjadi</w:t>
      </w:r>
      <w:proofErr w:type="spellEnd"/>
      <w:r w:rsidRPr="0072398C">
        <w:rPr>
          <w:sz w:val="24"/>
        </w:rPr>
        <w:t xml:space="preserve"> </w:t>
      </w:r>
      <w:proofErr w:type="spellStart"/>
      <w:r w:rsidRPr="0072398C">
        <w:rPr>
          <w:sz w:val="24"/>
        </w:rPr>
        <w:t>kontribusi</w:t>
      </w:r>
      <w:proofErr w:type="spellEnd"/>
      <w:r w:rsidRPr="0072398C">
        <w:rPr>
          <w:sz w:val="24"/>
        </w:rPr>
        <w:t xml:space="preserve"> </w:t>
      </w:r>
      <w:proofErr w:type="spellStart"/>
      <w:r w:rsidRPr="0072398C">
        <w:rPr>
          <w:sz w:val="24"/>
        </w:rPr>
        <w:t>baru</w:t>
      </w:r>
      <w:proofErr w:type="spellEnd"/>
      <w:r w:rsidRPr="0072398C">
        <w:rPr>
          <w:sz w:val="24"/>
        </w:rPr>
        <w:t xml:space="preserve"> </w:t>
      </w:r>
      <w:proofErr w:type="spellStart"/>
      <w:r w:rsidRPr="0072398C">
        <w:rPr>
          <w:sz w:val="24"/>
        </w:rPr>
        <w:t>untuk</w:t>
      </w:r>
      <w:proofErr w:type="spellEnd"/>
      <w:r w:rsidRPr="0072398C">
        <w:rPr>
          <w:sz w:val="24"/>
        </w:rPr>
        <w:t xml:space="preserve"> </w:t>
      </w:r>
      <w:proofErr w:type="spellStart"/>
      <w:proofErr w:type="gramStart"/>
      <w:r w:rsidRPr="0072398C">
        <w:rPr>
          <w:sz w:val="24"/>
        </w:rPr>
        <w:t>kota</w:t>
      </w:r>
      <w:proofErr w:type="spellEnd"/>
      <w:proofErr w:type="gramEnd"/>
      <w:r w:rsidRPr="0072398C">
        <w:rPr>
          <w:sz w:val="24"/>
        </w:rPr>
        <w:t xml:space="preserve"> Bandung yang </w:t>
      </w:r>
      <w:proofErr w:type="spellStart"/>
      <w:r w:rsidRPr="0072398C">
        <w:rPr>
          <w:sz w:val="24"/>
        </w:rPr>
        <w:t>hadir</w:t>
      </w:r>
      <w:proofErr w:type="spellEnd"/>
      <w:r w:rsidRPr="0072398C">
        <w:rPr>
          <w:sz w:val="24"/>
        </w:rPr>
        <w:t xml:space="preserve"> </w:t>
      </w:r>
      <w:proofErr w:type="spellStart"/>
      <w:r w:rsidRPr="0072398C">
        <w:rPr>
          <w:sz w:val="24"/>
        </w:rPr>
        <w:t>se</w:t>
      </w:r>
      <w:r>
        <w:rPr>
          <w:sz w:val="24"/>
        </w:rPr>
        <w:t>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solusi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kesenjangan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sosial-ekonomi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pemerataan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formal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non formal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memiliki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bakat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bidang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>.</w:t>
      </w:r>
    </w:p>
    <w:p w:rsidR="005400A0" w:rsidRDefault="005400A0" w:rsidP="005400A0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Pr="0072398C">
        <w:rPr>
          <w:sz w:val="24"/>
        </w:rPr>
        <w:t xml:space="preserve">Karting </w:t>
      </w:r>
      <w:proofErr w:type="spellStart"/>
      <w:r w:rsidRPr="0072398C">
        <w:rPr>
          <w:sz w:val="24"/>
        </w:rPr>
        <w:t>Communicanity</w:t>
      </w:r>
      <w:proofErr w:type="spellEnd"/>
      <w:r w:rsidRPr="0072398C">
        <w:rPr>
          <w:sz w:val="24"/>
        </w:rPr>
        <w:t xml:space="preserve"> </w:t>
      </w:r>
      <w:proofErr w:type="spellStart"/>
      <w:r w:rsidRPr="0072398C">
        <w:rPr>
          <w:sz w:val="24"/>
        </w:rPr>
        <w:t>adalah</w:t>
      </w:r>
      <w:proofErr w:type="spellEnd"/>
      <w:r w:rsidRPr="0072398C">
        <w:rPr>
          <w:sz w:val="24"/>
        </w:rPr>
        <w:t xml:space="preserve"> </w:t>
      </w:r>
      <w:proofErr w:type="spellStart"/>
      <w:r w:rsidRPr="0072398C">
        <w:rPr>
          <w:sz w:val="24"/>
        </w:rPr>
        <w:t>satu-satunya</w:t>
      </w:r>
      <w:proofErr w:type="spellEnd"/>
      <w:r w:rsidRPr="0072398C">
        <w:rPr>
          <w:sz w:val="24"/>
        </w:rPr>
        <w:t xml:space="preserve"> </w:t>
      </w:r>
      <w:proofErr w:type="spellStart"/>
      <w:r w:rsidRPr="0072398C">
        <w:rPr>
          <w:sz w:val="24"/>
        </w:rPr>
        <w:t>rumah</w:t>
      </w:r>
      <w:proofErr w:type="spellEnd"/>
      <w:r w:rsidRPr="0072398C">
        <w:rPr>
          <w:sz w:val="24"/>
        </w:rPr>
        <w:t xml:space="preserve"> </w:t>
      </w:r>
      <w:proofErr w:type="spellStart"/>
      <w:r w:rsidRPr="0072398C">
        <w:rPr>
          <w:sz w:val="24"/>
        </w:rPr>
        <w:t>komunitas</w:t>
      </w:r>
      <w:proofErr w:type="spellEnd"/>
      <w:r w:rsidRPr="0072398C">
        <w:rPr>
          <w:sz w:val="24"/>
        </w:rPr>
        <w:t xml:space="preserve"> yang </w:t>
      </w:r>
      <w:proofErr w:type="spellStart"/>
      <w:r w:rsidRPr="0072398C">
        <w:rPr>
          <w:sz w:val="24"/>
        </w:rPr>
        <w:t>memberikan</w:t>
      </w:r>
      <w:proofErr w:type="spellEnd"/>
      <w:r w:rsidRPr="0072398C">
        <w:rPr>
          <w:sz w:val="24"/>
        </w:rPr>
        <w:t xml:space="preserve"> </w:t>
      </w:r>
      <w:proofErr w:type="spellStart"/>
      <w:r w:rsidRPr="0072398C">
        <w:rPr>
          <w:sz w:val="24"/>
        </w:rPr>
        <w:t>pelatihan</w:t>
      </w:r>
      <w:proofErr w:type="spellEnd"/>
      <w:r w:rsidRPr="0072398C">
        <w:rPr>
          <w:sz w:val="24"/>
        </w:rPr>
        <w:t xml:space="preserve">  </w:t>
      </w:r>
      <w:proofErr w:type="spellStart"/>
      <w:r w:rsidRPr="0072398C">
        <w:rPr>
          <w:sz w:val="24"/>
        </w:rPr>
        <w:t>secara</w:t>
      </w:r>
      <w:proofErr w:type="spellEnd"/>
      <w:r w:rsidRPr="0072398C">
        <w:rPr>
          <w:sz w:val="24"/>
        </w:rPr>
        <w:t xml:space="preserve"> gratis di </w:t>
      </w:r>
      <w:proofErr w:type="spellStart"/>
      <w:r w:rsidRPr="0072398C">
        <w:rPr>
          <w:sz w:val="24"/>
        </w:rPr>
        <w:t>bidang</w:t>
      </w:r>
      <w:proofErr w:type="spellEnd"/>
      <w:r w:rsidRPr="0072398C">
        <w:rPr>
          <w:sz w:val="24"/>
        </w:rPr>
        <w:t xml:space="preserve"> </w:t>
      </w:r>
      <w:proofErr w:type="spellStart"/>
      <w:r w:rsidRPr="0072398C">
        <w:rPr>
          <w:sz w:val="24"/>
        </w:rPr>
        <w:t>komunikasi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seperti</w:t>
      </w:r>
      <w:proofErr w:type="spellEnd"/>
      <w:r w:rsidRPr="0072398C">
        <w:rPr>
          <w:sz w:val="24"/>
        </w:rPr>
        <w:t xml:space="preserve"> broadcast, </w:t>
      </w:r>
      <w:r>
        <w:rPr>
          <w:sz w:val="24"/>
        </w:rPr>
        <w:t xml:space="preserve">MC, presenter, </w:t>
      </w:r>
      <w:proofErr w:type="spellStart"/>
      <w:r>
        <w:rPr>
          <w:sz w:val="24"/>
        </w:rPr>
        <w:t>protokoler</w:t>
      </w:r>
      <w:proofErr w:type="spellEnd"/>
      <w:r>
        <w:rPr>
          <w:sz w:val="24"/>
        </w:rPr>
        <w:t xml:space="preserve">, </w:t>
      </w:r>
      <w:proofErr w:type="spellStart"/>
      <w:r w:rsidRPr="0072398C">
        <w:rPr>
          <w:sz w:val="24"/>
        </w:rPr>
        <w:t>teknologi</w:t>
      </w:r>
      <w:proofErr w:type="spellEnd"/>
      <w:r w:rsidRPr="0072398C">
        <w:rPr>
          <w:sz w:val="24"/>
        </w:rPr>
        <w:t xml:space="preserve"> </w:t>
      </w:r>
      <w:proofErr w:type="spellStart"/>
      <w:r w:rsidRPr="0072398C">
        <w:rPr>
          <w:sz w:val="24"/>
        </w:rPr>
        <w:t>informasi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pemasaran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perbankan</w:t>
      </w:r>
      <w:proofErr w:type="spellEnd"/>
      <w:r w:rsidRPr="009E2F72">
        <w:rPr>
          <w:i/>
          <w:sz w:val="24"/>
        </w:rPr>
        <w:t>, entrepreneur</w:t>
      </w:r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r w:rsidRPr="009E2F72">
        <w:rPr>
          <w:i/>
          <w:sz w:val="24"/>
        </w:rPr>
        <w:t>public speaking</w:t>
      </w:r>
      <w:r w:rsidRPr="0072398C">
        <w:rPr>
          <w:sz w:val="24"/>
        </w:rPr>
        <w:t>.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Berdiri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10 </w:t>
      </w:r>
      <w:proofErr w:type="spellStart"/>
      <w:r>
        <w:rPr>
          <w:sz w:val="24"/>
        </w:rPr>
        <w:t>Agustus</w:t>
      </w:r>
      <w:proofErr w:type="spellEnd"/>
      <w:r>
        <w:rPr>
          <w:sz w:val="24"/>
        </w:rPr>
        <w:t xml:space="preserve"> 2014, </w:t>
      </w:r>
      <w:proofErr w:type="spellStart"/>
      <w:r>
        <w:rPr>
          <w:sz w:val="24"/>
        </w:rPr>
        <w:t>k</w:t>
      </w:r>
      <w:r w:rsidRPr="0072398C">
        <w:rPr>
          <w:sz w:val="24"/>
        </w:rPr>
        <w:t>omunitas</w:t>
      </w:r>
      <w:proofErr w:type="spellEnd"/>
      <w:r w:rsidRPr="0072398C">
        <w:rPr>
          <w:sz w:val="24"/>
        </w:rPr>
        <w:t xml:space="preserve"> </w:t>
      </w:r>
      <w:proofErr w:type="spellStart"/>
      <w:r w:rsidRPr="0072398C">
        <w:rPr>
          <w:sz w:val="24"/>
        </w:rPr>
        <w:t>ini</w:t>
      </w:r>
      <w:proofErr w:type="spellEnd"/>
      <w:r w:rsidRPr="0072398C">
        <w:rPr>
          <w:sz w:val="24"/>
        </w:rPr>
        <w:t xml:space="preserve"> </w:t>
      </w:r>
      <w:proofErr w:type="spellStart"/>
      <w:r w:rsidRPr="0072398C">
        <w:rPr>
          <w:sz w:val="24"/>
        </w:rPr>
        <w:t>terbuka</w:t>
      </w:r>
      <w:proofErr w:type="spellEnd"/>
      <w:r w:rsidRPr="0072398C">
        <w:rPr>
          <w:sz w:val="24"/>
        </w:rPr>
        <w:t xml:space="preserve"> </w:t>
      </w:r>
      <w:proofErr w:type="spellStart"/>
      <w:r w:rsidRPr="0072398C">
        <w:rPr>
          <w:sz w:val="24"/>
        </w:rPr>
        <w:t>bag</w:t>
      </w:r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berminat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mempelajari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mengembangkan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pengetahuan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sampai</w:t>
      </w:r>
      <w:proofErr w:type="spellEnd"/>
      <w:r>
        <w:rPr>
          <w:sz w:val="24"/>
        </w:rPr>
        <w:t xml:space="preserve"> orang </w:t>
      </w:r>
      <w:proofErr w:type="spellStart"/>
      <w:r>
        <w:rPr>
          <w:sz w:val="24"/>
        </w:rPr>
        <w:t>tua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Berdasarkan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kemampuan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pengalaman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praktisi-praktisi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kota</w:t>
      </w:r>
      <w:proofErr w:type="spellEnd"/>
      <w:proofErr w:type="gramEnd"/>
      <w:r>
        <w:rPr>
          <w:sz w:val="24"/>
        </w:rPr>
        <w:t xml:space="preserve"> Bandung,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pelatihan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menyenangkan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bervariasi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membuka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wawasan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pengembangan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inovasi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kreativitas</w:t>
      </w:r>
      <w:proofErr w:type="spellEnd"/>
      <w:r>
        <w:rPr>
          <w:sz w:val="24"/>
        </w:rPr>
        <w:t>. (</w:t>
      </w:r>
      <w:proofErr w:type="spellStart"/>
      <w:r>
        <w:rPr>
          <w:sz w:val="24"/>
        </w:rPr>
        <w:t>Faustia</w:t>
      </w:r>
      <w:proofErr w:type="spellEnd"/>
      <w:r>
        <w:rPr>
          <w:sz w:val="24"/>
        </w:rPr>
        <w:t>)</w:t>
      </w:r>
    </w:p>
    <w:p w:rsidR="005400A0" w:rsidRDefault="005400A0" w:rsidP="005400A0">
      <w:pPr>
        <w:spacing w:line="360" w:lineRule="auto"/>
        <w:jc w:val="both"/>
        <w:rPr>
          <w:sz w:val="24"/>
        </w:rPr>
      </w:pPr>
    </w:p>
    <w:p w:rsidR="005400A0" w:rsidRDefault="005400A0" w:rsidP="005400A0">
      <w:pPr>
        <w:spacing w:line="360" w:lineRule="auto"/>
        <w:jc w:val="both"/>
        <w:rPr>
          <w:sz w:val="24"/>
        </w:rPr>
      </w:pPr>
    </w:p>
    <w:p w:rsidR="005400A0" w:rsidRDefault="005400A0" w:rsidP="005400A0">
      <w:pPr>
        <w:spacing w:line="360" w:lineRule="auto"/>
        <w:jc w:val="both"/>
        <w:rPr>
          <w:sz w:val="24"/>
        </w:rPr>
      </w:pPr>
    </w:p>
    <w:p w:rsidR="005400A0" w:rsidRDefault="005400A0" w:rsidP="005400A0">
      <w:pPr>
        <w:spacing w:line="360" w:lineRule="auto"/>
        <w:jc w:val="both"/>
        <w:rPr>
          <w:sz w:val="24"/>
        </w:rPr>
      </w:pPr>
    </w:p>
    <w:p w:rsidR="005400A0" w:rsidRDefault="005400A0" w:rsidP="005400A0">
      <w:pPr>
        <w:spacing w:line="360" w:lineRule="auto"/>
        <w:jc w:val="both"/>
        <w:rPr>
          <w:sz w:val="24"/>
        </w:rPr>
      </w:pPr>
    </w:p>
    <w:p w:rsidR="005400A0" w:rsidRDefault="005400A0" w:rsidP="005400A0">
      <w:pPr>
        <w:spacing w:line="360" w:lineRule="auto"/>
        <w:jc w:val="both"/>
        <w:rPr>
          <w:sz w:val="24"/>
        </w:rPr>
      </w:pPr>
    </w:p>
    <w:p w:rsidR="005400A0" w:rsidRDefault="005400A0" w:rsidP="005400A0">
      <w:pPr>
        <w:spacing w:line="360" w:lineRule="auto"/>
        <w:jc w:val="both"/>
        <w:rPr>
          <w:sz w:val="24"/>
        </w:rPr>
      </w:pPr>
    </w:p>
    <w:p w:rsidR="005400A0" w:rsidRDefault="005400A0" w:rsidP="005400A0">
      <w:pPr>
        <w:spacing w:line="360" w:lineRule="auto"/>
        <w:jc w:val="both"/>
        <w:rPr>
          <w:sz w:val="24"/>
        </w:rPr>
      </w:pPr>
    </w:p>
    <w:p w:rsidR="005400A0" w:rsidRDefault="005400A0" w:rsidP="005400A0">
      <w:pPr>
        <w:jc w:val="both"/>
        <w:rPr>
          <w:b/>
          <w:sz w:val="28"/>
        </w:rPr>
      </w:pPr>
      <w:r>
        <w:rPr>
          <w:b/>
          <w:sz w:val="28"/>
        </w:rPr>
        <w:lastRenderedPageBreak/>
        <w:t>MARI MENULIS, MARI BERBAGI</w:t>
      </w:r>
    </w:p>
    <w:p w:rsidR="005400A0" w:rsidRPr="000C568D" w:rsidRDefault="005400A0" w:rsidP="005400A0">
      <w:pPr>
        <w:jc w:val="both"/>
      </w:pPr>
      <w:r w:rsidRPr="000C568D">
        <w:t xml:space="preserve">29 </w:t>
      </w:r>
      <w:proofErr w:type="spellStart"/>
      <w:r w:rsidRPr="000C568D">
        <w:t>Oktober</w:t>
      </w:r>
      <w:proofErr w:type="spellEnd"/>
      <w:r w:rsidRPr="000C568D">
        <w:t xml:space="preserve"> 2014</w:t>
      </w:r>
    </w:p>
    <w:p w:rsidR="005400A0" w:rsidRDefault="005400A0" w:rsidP="005400A0">
      <w:pPr>
        <w:spacing w:line="360" w:lineRule="auto"/>
        <w:jc w:val="both"/>
        <w:rPr>
          <w:sz w:val="24"/>
        </w:rPr>
      </w:pPr>
    </w:p>
    <w:p w:rsidR="005400A0" w:rsidRDefault="005400A0" w:rsidP="005400A0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Blog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transportasi</w:t>
      </w:r>
      <w:proofErr w:type="spellEnd"/>
      <w:r>
        <w:rPr>
          <w:sz w:val="24"/>
        </w:rPr>
        <w:t>”</w:t>
      </w:r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para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penulis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dalam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membagikan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sudut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pandangnya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kepada</w:t>
      </w:r>
      <w:proofErr w:type="spellEnd"/>
      <w:r w:rsidRPr="00143C3B">
        <w:rPr>
          <w:sz w:val="24"/>
        </w:rPr>
        <w:t xml:space="preserve"> orang lain. </w:t>
      </w:r>
      <w:proofErr w:type="spellStart"/>
      <w:r w:rsidRPr="00143C3B">
        <w:rPr>
          <w:sz w:val="24"/>
        </w:rPr>
        <w:t>Minat</w:t>
      </w:r>
      <w:proofErr w:type="spellEnd"/>
      <w:r w:rsidRPr="00143C3B">
        <w:rPr>
          <w:sz w:val="24"/>
        </w:rPr>
        <w:t xml:space="preserve"> orang </w:t>
      </w:r>
      <w:proofErr w:type="gramStart"/>
      <w:r w:rsidRPr="00143C3B">
        <w:rPr>
          <w:sz w:val="24"/>
        </w:rPr>
        <w:t xml:space="preserve">Indonesia  </w:t>
      </w:r>
      <w:proofErr w:type="spellStart"/>
      <w:r w:rsidRPr="00143C3B">
        <w:rPr>
          <w:sz w:val="24"/>
        </w:rPr>
        <w:t>dalam</w:t>
      </w:r>
      <w:proofErr w:type="spellEnd"/>
      <w:proofErr w:type="gram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menulis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cukup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banyak</w:t>
      </w:r>
      <w:proofErr w:type="spellEnd"/>
      <w:r w:rsidRPr="00143C3B">
        <w:rPr>
          <w:sz w:val="24"/>
        </w:rPr>
        <w:t xml:space="preserve">, </w:t>
      </w:r>
      <w:proofErr w:type="spellStart"/>
      <w:r w:rsidRPr="00143C3B">
        <w:rPr>
          <w:sz w:val="24"/>
        </w:rPr>
        <w:t>namun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tidak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semua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memanfaatkan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fungsi</w:t>
      </w:r>
      <w:proofErr w:type="spellEnd"/>
      <w:r w:rsidRPr="00143C3B">
        <w:rPr>
          <w:sz w:val="24"/>
        </w:rPr>
        <w:t xml:space="preserve"> blog </w:t>
      </w:r>
      <w:proofErr w:type="spellStart"/>
      <w:r w:rsidRPr="00143C3B">
        <w:rPr>
          <w:sz w:val="24"/>
        </w:rPr>
        <w:t>sebagai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sarana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dalam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menyalurkan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aspirasi</w:t>
      </w:r>
      <w:proofErr w:type="spellEnd"/>
      <w:r w:rsidRPr="00143C3B">
        <w:rPr>
          <w:sz w:val="24"/>
        </w:rPr>
        <w:t xml:space="preserve">, </w:t>
      </w:r>
      <w:proofErr w:type="spellStart"/>
      <w:r w:rsidRPr="00143C3B">
        <w:rPr>
          <w:sz w:val="24"/>
        </w:rPr>
        <w:t>karya</w:t>
      </w:r>
      <w:proofErr w:type="spellEnd"/>
      <w:r w:rsidRPr="00143C3B">
        <w:rPr>
          <w:sz w:val="24"/>
        </w:rPr>
        <w:t xml:space="preserve">, </w:t>
      </w:r>
      <w:proofErr w:type="spellStart"/>
      <w:r w:rsidRPr="00143C3B">
        <w:rPr>
          <w:sz w:val="24"/>
        </w:rPr>
        <w:t>pengalaman</w:t>
      </w:r>
      <w:proofErr w:type="spellEnd"/>
      <w:r w:rsidRPr="00143C3B">
        <w:rPr>
          <w:sz w:val="24"/>
        </w:rPr>
        <w:t xml:space="preserve">, </w:t>
      </w:r>
      <w:proofErr w:type="spellStart"/>
      <w:r w:rsidRPr="00143C3B">
        <w:rPr>
          <w:sz w:val="24"/>
        </w:rPr>
        <w:t>dan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informasi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baik</w:t>
      </w:r>
      <w:proofErr w:type="spellEnd"/>
      <w:r w:rsidRPr="00143C3B">
        <w:rPr>
          <w:sz w:val="24"/>
        </w:rPr>
        <w:t xml:space="preserve"> yang </w:t>
      </w:r>
      <w:proofErr w:type="spellStart"/>
      <w:r w:rsidRPr="00143C3B">
        <w:rPr>
          <w:sz w:val="24"/>
        </w:rPr>
        <w:t>bersifat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i/>
          <w:sz w:val="24"/>
        </w:rPr>
        <w:t>entertaint</w:t>
      </w:r>
      <w:proofErr w:type="spellEnd"/>
      <w:r w:rsidRPr="00143C3B">
        <w:rPr>
          <w:i/>
          <w:sz w:val="24"/>
        </w:rPr>
        <w:t xml:space="preserve"> </w:t>
      </w:r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atau</w:t>
      </w:r>
      <w:proofErr w:type="spellEnd"/>
      <w:r w:rsidRPr="00143C3B">
        <w:rPr>
          <w:sz w:val="24"/>
        </w:rPr>
        <w:t xml:space="preserve"> pun </w:t>
      </w:r>
      <w:proofErr w:type="spellStart"/>
      <w:r w:rsidRPr="00143C3B">
        <w:rPr>
          <w:sz w:val="24"/>
        </w:rPr>
        <w:t>edukatif</w:t>
      </w:r>
      <w:proofErr w:type="spellEnd"/>
      <w:r w:rsidRPr="00143C3B">
        <w:rPr>
          <w:sz w:val="24"/>
        </w:rPr>
        <w:t xml:space="preserve">. Hal </w:t>
      </w:r>
      <w:proofErr w:type="spellStart"/>
      <w:r w:rsidRPr="00143C3B">
        <w:rPr>
          <w:sz w:val="24"/>
        </w:rPr>
        <w:t>ini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bisa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dikarenakan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berbagai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faktor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seperti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minimnya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akses</w:t>
      </w:r>
      <w:proofErr w:type="spellEnd"/>
      <w:r w:rsidRPr="00143C3B">
        <w:rPr>
          <w:sz w:val="24"/>
        </w:rPr>
        <w:t xml:space="preserve"> internet y</w:t>
      </w:r>
      <w:r>
        <w:rPr>
          <w:sz w:val="24"/>
        </w:rPr>
        <w:t xml:space="preserve">ang </w:t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dijangkau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kalangan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ter</w:t>
      </w:r>
      <w:r>
        <w:rPr>
          <w:sz w:val="24"/>
        </w:rPr>
        <w:t>tentu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kurangnya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informasi</w:t>
      </w:r>
      <w:proofErr w:type="spellEnd"/>
      <w:r w:rsidRPr="00143C3B">
        <w:rPr>
          <w:sz w:val="24"/>
        </w:rPr>
        <w:t xml:space="preserve"> </w:t>
      </w:r>
      <w:proofErr w:type="spellStart"/>
      <w:proofErr w:type="gramStart"/>
      <w:r w:rsidRPr="00143C3B">
        <w:rPr>
          <w:sz w:val="24"/>
        </w:rPr>
        <w:t>akan</w:t>
      </w:r>
      <w:proofErr w:type="spellEnd"/>
      <w:proofErr w:type="gram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cara</w:t>
      </w:r>
      <w:proofErr w:type="spellEnd"/>
      <w:r w:rsidRPr="00143C3B">
        <w:rPr>
          <w:sz w:val="24"/>
        </w:rPr>
        <w:t xml:space="preserve"> </w:t>
      </w:r>
      <w:proofErr w:type="spellStart"/>
      <w:r w:rsidRPr="00143C3B">
        <w:rPr>
          <w:sz w:val="24"/>
        </w:rPr>
        <w:t>p</w:t>
      </w:r>
      <w:r>
        <w:rPr>
          <w:sz w:val="24"/>
        </w:rPr>
        <w:t>enggunaan</w:t>
      </w:r>
      <w:proofErr w:type="spellEnd"/>
      <w:r>
        <w:rPr>
          <w:sz w:val="24"/>
        </w:rPr>
        <w:t xml:space="preserve"> blog. </w:t>
      </w:r>
      <w:proofErr w:type="spellStart"/>
      <w:proofErr w:type="gramStart"/>
      <w:r>
        <w:rPr>
          <w:sz w:val="24"/>
        </w:rPr>
        <w:t>Alhasil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tulisan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koleksi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dinikmati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sendiri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Daripada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sekedar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cuap-cuap</w:t>
      </w:r>
      <w:proofErr w:type="spellEnd"/>
      <w:r>
        <w:rPr>
          <w:sz w:val="24"/>
        </w:rPr>
        <w:t xml:space="preserve"> di status media </w:t>
      </w:r>
      <w:proofErr w:type="spellStart"/>
      <w:r>
        <w:rPr>
          <w:sz w:val="24"/>
        </w:rPr>
        <w:t>sosial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tulisan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akan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terapresiasi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membagikannya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seperti</w:t>
      </w:r>
      <w:proofErr w:type="spellEnd"/>
      <w:r>
        <w:rPr>
          <w:sz w:val="24"/>
        </w:rPr>
        <w:t xml:space="preserve"> blog.</w:t>
      </w:r>
    </w:p>
    <w:p w:rsidR="005400A0" w:rsidRPr="00143C3B" w:rsidRDefault="005400A0" w:rsidP="005400A0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Para </w:t>
      </w:r>
      <w:proofErr w:type="spellStart"/>
      <w:r>
        <w:rPr>
          <w:sz w:val="24"/>
        </w:rPr>
        <w:t>pengguna</w:t>
      </w:r>
      <w:proofErr w:type="spellEnd"/>
      <w:r>
        <w:rPr>
          <w:sz w:val="24"/>
        </w:rPr>
        <w:t xml:space="preserve"> blog </w:t>
      </w:r>
      <w:proofErr w:type="spellStart"/>
      <w:r>
        <w:rPr>
          <w:sz w:val="24"/>
        </w:rPr>
        <w:t>juga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mendirikan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komunitas</w:t>
      </w:r>
      <w:proofErr w:type="spellEnd"/>
      <w:r>
        <w:rPr>
          <w:sz w:val="24"/>
        </w:rPr>
        <w:t xml:space="preserve"> blogger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memperluas</w:t>
      </w:r>
      <w:proofErr w:type="spellEnd"/>
      <w:r>
        <w:rPr>
          <w:sz w:val="24"/>
        </w:rPr>
        <w:t xml:space="preserve"> </w:t>
      </w:r>
      <w:r w:rsidRPr="00804592">
        <w:rPr>
          <w:i/>
          <w:sz w:val="24"/>
        </w:rPr>
        <w:t xml:space="preserve">network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memperkaya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mereka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menulis</w:t>
      </w:r>
      <w:proofErr w:type="spellEnd"/>
      <w:r>
        <w:rPr>
          <w:sz w:val="24"/>
        </w:rPr>
        <w:t xml:space="preserve">. Yang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lagi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melepas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kepenatan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 w:rsidRPr="0026457E">
        <w:rPr>
          <w:i/>
          <w:sz w:val="24"/>
        </w:rPr>
        <w:t>blogwalking</w:t>
      </w:r>
      <w:proofErr w:type="spellEnd"/>
      <w:r>
        <w:rPr>
          <w:i/>
          <w:sz w:val="24"/>
        </w:rPr>
        <w:t xml:space="preserve">, </w:t>
      </w:r>
      <w:proofErr w:type="spellStart"/>
      <w:r w:rsidRPr="0026457E">
        <w:rPr>
          <w:sz w:val="24"/>
        </w:rPr>
        <w:t>mampir</w:t>
      </w:r>
      <w:proofErr w:type="spellEnd"/>
      <w:r w:rsidRPr="0026457E">
        <w:rPr>
          <w:sz w:val="24"/>
        </w:rPr>
        <w:t xml:space="preserve"> </w:t>
      </w:r>
      <w:proofErr w:type="spellStart"/>
      <w:r w:rsidRPr="0026457E">
        <w:rPr>
          <w:sz w:val="24"/>
        </w:rPr>
        <w:t>ke</w:t>
      </w:r>
      <w:proofErr w:type="spellEnd"/>
      <w:r w:rsidRPr="0026457E">
        <w:rPr>
          <w:sz w:val="24"/>
        </w:rPr>
        <w:t xml:space="preserve"> blog </w:t>
      </w:r>
      <w:proofErr w:type="gramStart"/>
      <w:r w:rsidRPr="0026457E">
        <w:rPr>
          <w:sz w:val="24"/>
        </w:rPr>
        <w:t>A</w:t>
      </w:r>
      <w:proofErr w:type="gramEnd"/>
      <w:r w:rsidRPr="0026457E">
        <w:rPr>
          <w:sz w:val="24"/>
        </w:rPr>
        <w:t xml:space="preserve"> </w:t>
      </w:r>
      <w:proofErr w:type="spellStart"/>
      <w:r w:rsidRPr="0026457E">
        <w:rPr>
          <w:sz w:val="24"/>
        </w:rPr>
        <w:t>dan</w:t>
      </w:r>
      <w:proofErr w:type="spellEnd"/>
      <w:r w:rsidRPr="0026457E">
        <w:rPr>
          <w:sz w:val="24"/>
        </w:rPr>
        <w:t xml:space="preserve"> B</w:t>
      </w:r>
      <w:r>
        <w:rPr>
          <w:sz w:val="24"/>
        </w:rPr>
        <w:t xml:space="preserve"> </w:t>
      </w:r>
      <w:proofErr w:type="spellStart"/>
      <w:r>
        <w:rPr>
          <w:sz w:val="24"/>
        </w:rPr>
        <w:t>terus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</w:t>
      </w:r>
      <w:proofErr w:type="spellEnd"/>
      <w:r>
        <w:rPr>
          <w:sz w:val="24"/>
        </w:rPr>
        <w:t xml:space="preserve"> award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rekan</w:t>
      </w:r>
      <w:proofErr w:type="spellEnd"/>
      <w:r>
        <w:rPr>
          <w:sz w:val="24"/>
        </w:rPr>
        <w:t xml:space="preserve"> blogger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mungkin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pencerahan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mendesain</w:t>
      </w:r>
      <w:proofErr w:type="spellEnd"/>
      <w:r>
        <w:rPr>
          <w:sz w:val="24"/>
        </w:rPr>
        <w:t xml:space="preserve"> blog </w:t>
      </w:r>
      <w:proofErr w:type="spellStart"/>
      <w:r>
        <w:rPr>
          <w:sz w:val="24"/>
        </w:rPr>
        <w:t>kita</w:t>
      </w:r>
      <w:proofErr w:type="spellEnd"/>
      <w:r>
        <w:rPr>
          <w:sz w:val="24"/>
        </w:rPr>
        <w:t xml:space="preserve"> agar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diminati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berbagi</w:t>
      </w:r>
      <w:proofErr w:type="spellEnd"/>
      <w:r>
        <w:rPr>
          <w:sz w:val="24"/>
        </w:rPr>
        <w:t xml:space="preserve"> info, </w:t>
      </w:r>
      <w:proofErr w:type="spellStart"/>
      <w:r>
        <w:rPr>
          <w:sz w:val="24"/>
        </w:rPr>
        <w:t>menghibur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memotivasi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penghargaan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mengkritisi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Blog </w:t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diskusi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santai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ramah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hangat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Blog </w:t>
      </w:r>
      <w:proofErr w:type="spellStart"/>
      <w:r>
        <w:rPr>
          <w:sz w:val="24"/>
        </w:rPr>
        <w:t>membuat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</w:t>
      </w:r>
      <w:proofErr w:type="spellEnd"/>
      <w:r>
        <w:rPr>
          <w:sz w:val="24"/>
        </w:rPr>
        <w:t xml:space="preserve">, yang </w:t>
      </w:r>
      <w:proofErr w:type="spellStart"/>
      <w:r>
        <w:rPr>
          <w:sz w:val="24"/>
        </w:rPr>
        <w:t>lupa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ingat</w:t>
      </w:r>
      <w:proofErr w:type="spellEnd"/>
      <w:r>
        <w:rPr>
          <w:sz w:val="24"/>
        </w:rPr>
        <w:t xml:space="preserve">, yang </w:t>
      </w:r>
      <w:proofErr w:type="spellStart"/>
      <w:r>
        <w:rPr>
          <w:sz w:val="24"/>
        </w:rPr>
        <w:t>jauh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dekat</w:t>
      </w:r>
      <w:proofErr w:type="spellEnd"/>
      <w:r>
        <w:rPr>
          <w:sz w:val="24"/>
        </w:rPr>
        <w:t xml:space="preserve">, yang </w:t>
      </w:r>
      <w:proofErr w:type="spellStart"/>
      <w:r>
        <w:rPr>
          <w:sz w:val="24"/>
        </w:rPr>
        <w:t>dekat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rapat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Faustia</w:t>
      </w:r>
      <w:proofErr w:type="spellEnd"/>
      <w:r>
        <w:rPr>
          <w:sz w:val="24"/>
        </w:rPr>
        <w:t>)</w:t>
      </w:r>
    </w:p>
    <w:p w:rsidR="005400A0" w:rsidRDefault="005400A0" w:rsidP="005400A0">
      <w:pPr>
        <w:spacing w:line="360" w:lineRule="auto"/>
        <w:jc w:val="both"/>
        <w:rPr>
          <w:sz w:val="24"/>
        </w:rPr>
      </w:pPr>
    </w:p>
    <w:p w:rsidR="005400A0" w:rsidRPr="0072398C" w:rsidRDefault="005400A0" w:rsidP="005400A0">
      <w:pPr>
        <w:spacing w:line="360" w:lineRule="auto"/>
        <w:jc w:val="both"/>
        <w:rPr>
          <w:sz w:val="24"/>
        </w:rPr>
      </w:pPr>
    </w:p>
    <w:p w:rsidR="005400A0" w:rsidRDefault="005400A0"/>
    <w:sectPr w:rsidR="00540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C8"/>
    <w:rsid w:val="00025286"/>
    <w:rsid w:val="00091EB3"/>
    <w:rsid w:val="00100FC8"/>
    <w:rsid w:val="00205F27"/>
    <w:rsid w:val="005400A0"/>
    <w:rsid w:val="00544923"/>
    <w:rsid w:val="00834DDD"/>
    <w:rsid w:val="009A502A"/>
    <w:rsid w:val="00F8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881f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2015-06-17T15:10:00Z</dcterms:created>
  <dcterms:modified xsi:type="dcterms:W3CDTF">2015-11-01T09:29:00Z</dcterms:modified>
</cp:coreProperties>
</file>