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2" w:type="dxa"/>
        <w:tblInd w:w="-390" w:type="dxa"/>
        <w:tblLook w:val="0000"/>
      </w:tblPr>
      <w:tblGrid>
        <w:gridCol w:w="9342"/>
      </w:tblGrid>
      <w:tr w:rsidR="000C6F76" w:rsidRPr="005F4283" w:rsidTr="007F01BC">
        <w:trPr>
          <w:trHeight w:val="157"/>
        </w:trPr>
        <w:tc>
          <w:tcPr>
            <w:tcW w:w="9342" w:type="dxa"/>
          </w:tcPr>
          <w:p w:rsidR="000C6F76" w:rsidRDefault="0055519F" w:rsidP="00310279">
            <w:pPr>
              <w:pStyle w:val="Address2"/>
              <w:jc w:val="right"/>
              <w:rPr>
                <w:rFonts w:ascii="Verdana" w:hAnsi="Verdana"/>
                <w:sz w:val="18"/>
                <w:szCs w:val="18"/>
              </w:rPr>
            </w:pPr>
            <w:bookmarkStart w:id="0" w:name="xgraphic"/>
            <w:r>
              <w:rPr>
                <w:rFonts w:ascii="Verdana" w:hAnsi="Verdana"/>
                <w:sz w:val="18"/>
                <w:szCs w:val="18"/>
              </w:rPr>
              <w:t>KAMPUNG PAYANGAN</w:t>
            </w:r>
          </w:p>
          <w:p w:rsidR="0055519F" w:rsidRDefault="007C20D6" w:rsidP="0055519F">
            <w:pPr>
              <w:pStyle w:val="Address2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JL. ASY SYAFIIYAH NO. 67, RT. 04/07</w:t>
            </w:r>
          </w:p>
          <w:p w:rsidR="007C20D6" w:rsidRDefault="007C20D6" w:rsidP="0055519F">
            <w:pPr>
              <w:pStyle w:val="Address2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KEL. JATISARI, KEC. JATIASIH</w:t>
            </w:r>
          </w:p>
          <w:p w:rsidR="0055519F" w:rsidRPr="005F4283" w:rsidRDefault="0055519F" w:rsidP="0055519F">
            <w:pPr>
              <w:pStyle w:val="Address2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BEKASI 17426</w:t>
            </w:r>
          </w:p>
          <w:p w:rsidR="000C6F76" w:rsidRPr="005F4283" w:rsidRDefault="0055519F" w:rsidP="00310279">
            <w:pPr>
              <w:pStyle w:val="Address1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(H) 021-91301306</w:t>
            </w:r>
          </w:p>
          <w:p w:rsidR="000C6F76" w:rsidRPr="005F4283" w:rsidRDefault="000C6F76" w:rsidP="00310279">
            <w:pPr>
              <w:pStyle w:val="Address1"/>
              <w:jc w:val="right"/>
              <w:rPr>
                <w:rFonts w:ascii="Verdana" w:hAnsi="Verdana"/>
                <w:sz w:val="18"/>
                <w:szCs w:val="18"/>
              </w:rPr>
            </w:pPr>
            <w:r w:rsidRPr="005F4283">
              <w:rPr>
                <w:rFonts w:ascii="Verdana" w:hAnsi="Verdana"/>
                <w:sz w:val="18"/>
                <w:szCs w:val="18"/>
              </w:rPr>
              <w:t>(M) 62-8128411727</w:t>
            </w:r>
          </w:p>
          <w:p w:rsidR="000C6F76" w:rsidRPr="005F4283" w:rsidRDefault="000C6F76" w:rsidP="00310279">
            <w:pPr>
              <w:pStyle w:val="Address1"/>
              <w:jc w:val="right"/>
              <w:rPr>
                <w:rFonts w:ascii="Verdana" w:hAnsi="Verdana"/>
                <w:sz w:val="18"/>
                <w:szCs w:val="18"/>
              </w:rPr>
            </w:pPr>
            <w:r w:rsidRPr="005F4283">
              <w:rPr>
                <w:rFonts w:ascii="Verdana" w:hAnsi="Verdana"/>
                <w:sz w:val="18"/>
                <w:szCs w:val="18"/>
              </w:rPr>
              <w:t xml:space="preserve">mailto : </w:t>
            </w:r>
            <w:hyperlink r:id="rId6" w:history="1">
              <w:r w:rsidRPr="005F4283">
                <w:rPr>
                  <w:rStyle w:val="Hyperlink"/>
                  <w:rFonts w:ascii="Verdana" w:hAnsi="Verdana"/>
                  <w:sz w:val="18"/>
                  <w:szCs w:val="18"/>
                </w:rPr>
                <w:t>dafi_sweet@yahoo.com</w:t>
              </w:r>
            </w:hyperlink>
          </w:p>
          <w:p w:rsidR="000C6F76" w:rsidRPr="005F4283" w:rsidRDefault="002B664B" w:rsidP="00260DC6">
            <w:pPr>
              <w:pStyle w:val="Address2"/>
              <w:jc w:val="right"/>
              <w:rPr>
                <w:rFonts w:ascii="Verdana" w:hAnsi="Verdana"/>
                <w:sz w:val="18"/>
                <w:szCs w:val="18"/>
              </w:rPr>
            </w:pPr>
            <w:r w:rsidRPr="002B664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99.15pt;margin-top:-94.9pt;width:87.9pt;height:106.75pt;z-index:251657728" wrapcoords="-254 0 -254 21375 21600 21375 21600 0 -254 0">
                  <v:imagedata r:id="rId7" o:title=""/>
                  <w10:wrap type="tight"/>
                </v:shape>
                <o:OLEObject Type="Embed" ProgID="MSPhotoEd.3" ShapeID="_x0000_s1026" DrawAspect="Content" ObjectID="_1449652666" r:id="rId8"/>
              </w:pict>
            </w:r>
          </w:p>
        </w:tc>
      </w:tr>
    </w:tbl>
    <w:bookmarkEnd w:id="0"/>
    <w:p w:rsidR="00310279" w:rsidRPr="00C65231" w:rsidRDefault="003E65BD" w:rsidP="00C65231">
      <w:pPr>
        <w:pStyle w:val="Name"/>
      </w:pPr>
      <w:r>
        <w:t xml:space="preserve">Anggie </w:t>
      </w:r>
      <w:proofErr w:type="spellStart"/>
      <w:r>
        <w:t>Dafiana</w:t>
      </w:r>
      <w:proofErr w:type="spellEnd"/>
    </w:p>
    <w:tbl>
      <w:tblPr>
        <w:tblW w:w="10260" w:type="dxa"/>
        <w:tblInd w:w="-792" w:type="dxa"/>
        <w:tblLook w:val="0000"/>
      </w:tblPr>
      <w:tblGrid>
        <w:gridCol w:w="2160"/>
        <w:gridCol w:w="8100"/>
      </w:tblGrid>
      <w:tr w:rsidR="00310279" w:rsidRPr="003A08EA">
        <w:tc>
          <w:tcPr>
            <w:tcW w:w="2160" w:type="dxa"/>
          </w:tcPr>
          <w:p w:rsidR="00310279" w:rsidRPr="00AD1DD3" w:rsidRDefault="00310279" w:rsidP="00AD1DD3">
            <w:pPr>
              <w:pStyle w:val="SectionTitle"/>
            </w:pPr>
            <w:r w:rsidRPr="00AD1DD3">
              <w:t>Place, Date of Birth</w:t>
            </w:r>
          </w:p>
        </w:tc>
        <w:tc>
          <w:tcPr>
            <w:tcW w:w="8100" w:type="dxa"/>
          </w:tcPr>
          <w:p w:rsidR="00310279" w:rsidRPr="00AD1DD3" w:rsidRDefault="00310279" w:rsidP="00310279">
            <w:pPr>
              <w:pStyle w:val="Objective"/>
              <w:rPr>
                <w:rFonts w:ascii="Century" w:hAnsi="Century" w:cs="Courier New"/>
                <w:sz w:val="24"/>
                <w:szCs w:val="24"/>
                <w:lang w:val="id-ID"/>
              </w:rPr>
            </w:pP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>Jakarta, January 24, 1980</w:t>
            </w:r>
          </w:p>
        </w:tc>
      </w:tr>
      <w:tr w:rsidR="006833F5" w:rsidRPr="003A08EA">
        <w:tc>
          <w:tcPr>
            <w:tcW w:w="2160" w:type="dxa"/>
          </w:tcPr>
          <w:p w:rsidR="006833F5" w:rsidRPr="00AD1DD3" w:rsidRDefault="006833F5" w:rsidP="00AD1DD3">
            <w:pPr>
              <w:pStyle w:val="SectionTitle"/>
            </w:pPr>
            <w:r>
              <w:t>Marital Status</w:t>
            </w:r>
          </w:p>
        </w:tc>
        <w:tc>
          <w:tcPr>
            <w:tcW w:w="8100" w:type="dxa"/>
          </w:tcPr>
          <w:p w:rsidR="006833F5" w:rsidRPr="00AD1DD3" w:rsidRDefault="00B7312C" w:rsidP="00310279">
            <w:pPr>
              <w:pStyle w:val="Objective"/>
              <w:rPr>
                <w:rFonts w:ascii="Century" w:hAnsi="Century" w:cs="Courier New"/>
                <w:sz w:val="24"/>
                <w:szCs w:val="24"/>
                <w:lang w:val="id-ID"/>
              </w:rPr>
            </w:pPr>
            <w:r>
              <w:rPr>
                <w:rFonts w:ascii="Century" w:hAnsi="Century" w:cs="Courier New"/>
                <w:sz w:val="24"/>
                <w:szCs w:val="24"/>
              </w:rPr>
              <w:t>Married</w:t>
            </w:r>
            <w:r w:rsidR="006833F5">
              <w:rPr>
                <w:rFonts w:ascii="Century" w:hAnsi="Century" w:cs="Courier New"/>
                <w:sz w:val="24"/>
                <w:szCs w:val="24"/>
                <w:lang w:val="id-ID"/>
              </w:rPr>
              <w:t xml:space="preserve"> with 1(one) child</w:t>
            </w:r>
          </w:p>
        </w:tc>
      </w:tr>
      <w:tr w:rsidR="00310279" w:rsidRPr="003A08EA">
        <w:tc>
          <w:tcPr>
            <w:tcW w:w="2160" w:type="dxa"/>
          </w:tcPr>
          <w:p w:rsidR="00310279" w:rsidRPr="00AD1DD3" w:rsidRDefault="00310279" w:rsidP="00AD1DD3">
            <w:pPr>
              <w:pStyle w:val="SectionTitle"/>
            </w:pPr>
            <w:r w:rsidRPr="00AD1DD3">
              <w:t>Education</w:t>
            </w:r>
          </w:p>
        </w:tc>
        <w:tc>
          <w:tcPr>
            <w:tcW w:w="8100" w:type="dxa"/>
          </w:tcPr>
          <w:p w:rsidR="00310279" w:rsidRPr="00216FC9" w:rsidRDefault="00310279" w:rsidP="00C65231">
            <w:pPr>
              <w:pStyle w:val="Objective"/>
              <w:tabs>
                <w:tab w:val="left" w:pos="1834"/>
                <w:tab w:val="right" w:pos="7748"/>
              </w:tabs>
              <w:rPr>
                <w:rFonts w:ascii="Century" w:hAnsi="Century" w:cs="Courier New"/>
                <w:sz w:val="22"/>
                <w:szCs w:val="22"/>
              </w:rPr>
            </w:pP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>1998 – 2003</w:t>
            </w: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ab/>
              <w:t>Darma Persada University</w:t>
            </w: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ab/>
              <w:t>Pondok Kelapa, Jakarta</w:t>
            </w:r>
            <w:r w:rsidRPr="003A08EA">
              <w:rPr>
                <w:rFonts w:ascii="Century" w:hAnsi="Century" w:cs="Courier New"/>
                <w:sz w:val="22"/>
                <w:szCs w:val="22"/>
                <w:lang w:val="id-ID"/>
              </w:rPr>
              <w:br/>
            </w:r>
            <w:r w:rsidRPr="00C65231">
              <w:rPr>
                <w:rFonts w:ascii="Century" w:hAnsi="Century" w:cs="Courier New"/>
                <w:sz w:val="21"/>
                <w:szCs w:val="21"/>
                <w:lang w:val="id-ID"/>
              </w:rPr>
              <w:t>Japanese Literature</w:t>
            </w:r>
            <w:r w:rsidR="00216FC9">
              <w:rPr>
                <w:rFonts w:ascii="Century" w:hAnsi="Century" w:cs="Courier New"/>
                <w:sz w:val="21"/>
                <w:szCs w:val="21"/>
              </w:rPr>
              <w:t xml:space="preserve">, Scholarship by </w:t>
            </w:r>
            <w:proofErr w:type="spellStart"/>
            <w:r w:rsidR="00216FC9">
              <w:rPr>
                <w:rFonts w:ascii="Century" w:hAnsi="Century" w:cs="Courier New"/>
                <w:sz w:val="21"/>
                <w:szCs w:val="21"/>
              </w:rPr>
              <w:t>Pertamina</w:t>
            </w:r>
            <w:proofErr w:type="spellEnd"/>
            <w:r w:rsidR="00216FC9">
              <w:rPr>
                <w:rFonts w:ascii="Century" w:hAnsi="Century" w:cs="Courier New"/>
                <w:sz w:val="21"/>
                <w:szCs w:val="21"/>
              </w:rPr>
              <w:t>, 1999 - 2003</w:t>
            </w:r>
          </w:p>
          <w:p w:rsidR="008131FA" w:rsidRPr="00F3768D" w:rsidRDefault="00310279" w:rsidP="00C65231">
            <w:pPr>
              <w:pStyle w:val="BodyText"/>
              <w:tabs>
                <w:tab w:val="left" w:pos="1834"/>
                <w:tab w:val="right" w:pos="7748"/>
              </w:tabs>
              <w:ind w:right="0"/>
              <w:rPr>
                <w:rFonts w:ascii="Century" w:hAnsi="Century" w:cs="Courier New"/>
                <w:sz w:val="21"/>
                <w:szCs w:val="21"/>
              </w:rPr>
            </w:pP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>1995 – 1998</w:t>
            </w: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ab/>
              <w:t>SMU Muhammadiyah 3</w:t>
            </w: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ab/>
              <w:t>Jakarta Selatan</w:t>
            </w:r>
            <w:r w:rsidRPr="003A08EA">
              <w:rPr>
                <w:rFonts w:ascii="Century" w:hAnsi="Century" w:cs="Courier New"/>
                <w:sz w:val="22"/>
                <w:szCs w:val="22"/>
                <w:lang w:val="id-ID"/>
              </w:rPr>
              <w:br/>
            </w:r>
            <w:r w:rsidRPr="00C65231">
              <w:rPr>
                <w:rFonts w:ascii="Century" w:hAnsi="Century" w:cs="Courier New"/>
                <w:sz w:val="21"/>
                <w:szCs w:val="21"/>
                <w:lang w:val="id-ID"/>
              </w:rPr>
              <w:t>Social Science</w:t>
            </w:r>
          </w:p>
        </w:tc>
      </w:tr>
      <w:tr w:rsidR="00310279" w:rsidRPr="003A08EA">
        <w:tc>
          <w:tcPr>
            <w:tcW w:w="2160" w:type="dxa"/>
          </w:tcPr>
          <w:p w:rsidR="00310279" w:rsidRDefault="00310279" w:rsidP="00AD1DD3">
            <w:pPr>
              <w:pStyle w:val="SectionTitle"/>
              <w:rPr>
                <w:lang w:val="en-US"/>
              </w:rPr>
            </w:pPr>
            <w:r w:rsidRPr="00AD1DD3">
              <w:t>Experiences</w:t>
            </w:r>
          </w:p>
          <w:p w:rsidR="00D07B7C" w:rsidRPr="00D07B7C" w:rsidRDefault="00D07B7C" w:rsidP="00D07B7C"/>
        </w:tc>
        <w:tc>
          <w:tcPr>
            <w:tcW w:w="8100" w:type="dxa"/>
          </w:tcPr>
          <w:p w:rsidR="001B5BD9" w:rsidRDefault="001B5BD9" w:rsidP="006564D3">
            <w:pPr>
              <w:pStyle w:val="Objective"/>
              <w:tabs>
                <w:tab w:val="left" w:pos="2836"/>
                <w:tab w:val="right" w:pos="7748"/>
              </w:tabs>
              <w:rPr>
                <w:rFonts w:ascii="Century" w:hAnsi="Century" w:cs="Courier New"/>
                <w:sz w:val="24"/>
                <w:szCs w:val="24"/>
              </w:rPr>
            </w:pPr>
            <w:r>
              <w:rPr>
                <w:rFonts w:ascii="Century" w:hAnsi="Century" w:cs="Courier New"/>
                <w:sz w:val="24"/>
                <w:szCs w:val="24"/>
              </w:rPr>
              <w:t>Jan 24</w:t>
            </w:r>
            <w:r w:rsidRPr="001B5BD9">
              <w:rPr>
                <w:rFonts w:ascii="Century" w:hAnsi="Century" w:cs="Courier New"/>
                <w:sz w:val="24"/>
                <w:szCs w:val="24"/>
                <w:vertAlign w:val="superscript"/>
              </w:rPr>
              <w:t>th</w:t>
            </w:r>
            <w:r>
              <w:rPr>
                <w:rFonts w:ascii="Century" w:hAnsi="Century" w:cs="Courier New"/>
                <w:sz w:val="24"/>
                <w:szCs w:val="24"/>
              </w:rPr>
              <w:t>, ’12 – present</w:t>
            </w:r>
            <w:r>
              <w:rPr>
                <w:rFonts w:ascii="Century" w:hAnsi="Century" w:cs="Courier New"/>
                <w:sz w:val="24"/>
                <w:szCs w:val="24"/>
              </w:rPr>
              <w:tab/>
              <w:t>Hilly Dental Salon</w:t>
            </w:r>
            <w:r>
              <w:rPr>
                <w:rFonts w:ascii="Century" w:hAnsi="Century" w:cs="Courier New"/>
                <w:sz w:val="24"/>
                <w:szCs w:val="24"/>
              </w:rPr>
              <w:tab/>
              <w:t>Jakarta Selatan</w:t>
            </w:r>
            <w:r>
              <w:rPr>
                <w:rFonts w:ascii="Century" w:hAnsi="Century" w:cs="Courier New"/>
                <w:sz w:val="24"/>
                <w:szCs w:val="24"/>
              </w:rPr>
              <w:br/>
            </w:r>
            <w:r w:rsidRPr="001B5BD9">
              <w:rPr>
                <w:rFonts w:ascii="Century" w:hAnsi="Century" w:cs="Courier New"/>
                <w:sz w:val="22"/>
                <w:szCs w:val="22"/>
              </w:rPr>
              <w:t>Junior Secretary</w:t>
            </w:r>
            <w:r w:rsidR="0019178C">
              <w:rPr>
                <w:rFonts w:ascii="Century" w:hAnsi="Century" w:cs="Courier New"/>
                <w:sz w:val="22"/>
                <w:szCs w:val="22"/>
              </w:rPr>
              <w:t xml:space="preserve"> to Doctor</w:t>
            </w:r>
            <w:r w:rsidR="005A42C3">
              <w:rPr>
                <w:rFonts w:ascii="Century" w:hAnsi="Century" w:cs="Courier New"/>
                <w:sz w:val="22"/>
                <w:szCs w:val="22"/>
              </w:rPr>
              <w:t xml:space="preserve"> </w:t>
            </w:r>
            <w:r w:rsidR="005D3B44">
              <w:rPr>
                <w:rFonts w:ascii="Century" w:hAnsi="Century" w:cs="Courier New"/>
                <w:sz w:val="22"/>
                <w:szCs w:val="22"/>
              </w:rPr>
              <w:t>cum.</w:t>
            </w:r>
            <w:r w:rsidR="005A42C3">
              <w:rPr>
                <w:rFonts w:ascii="Century" w:hAnsi="Century" w:cs="Courier New"/>
                <w:sz w:val="22"/>
                <w:szCs w:val="22"/>
              </w:rPr>
              <w:t xml:space="preserve"> Clinic Administration</w:t>
            </w:r>
            <w:r>
              <w:rPr>
                <w:rFonts w:ascii="Century" w:hAnsi="Century" w:cs="Courier New"/>
                <w:sz w:val="22"/>
                <w:szCs w:val="22"/>
              </w:rPr>
              <w:br/>
            </w:r>
            <w:r w:rsidRPr="001B5BD9">
              <w:rPr>
                <w:rFonts w:ascii="Century" w:hAnsi="Century" w:cs="Courier New"/>
              </w:rPr>
              <w:t>Administration Duties (</w:t>
            </w:r>
            <w:r w:rsidR="000D50B6">
              <w:rPr>
                <w:rFonts w:ascii="Century" w:hAnsi="Century" w:cs="Courier New"/>
              </w:rPr>
              <w:t>e-correspondences, filing</w:t>
            </w:r>
            <w:r w:rsidRPr="001B5BD9">
              <w:rPr>
                <w:rFonts w:ascii="Century" w:hAnsi="Century" w:cs="Courier New"/>
              </w:rPr>
              <w:t>)</w:t>
            </w:r>
            <w:r w:rsidRPr="001B5BD9">
              <w:rPr>
                <w:rFonts w:ascii="Century" w:hAnsi="Century" w:cs="Courier New"/>
              </w:rPr>
              <w:br/>
            </w:r>
            <w:r w:rsidR="000D50B6">
              <w:rPr>
                <w:rFonts w:ascii="Century" w:hAnsi="Century" w:cs="Courier New"/>
              </w:rPr>
              <w:t>Handling incoming and/or outgoing</w:t>
            </w:r>
            <w:r w:rsidRPr="001B5BD9">
              <w:rPr>
                <w:rFonts w:ascii="Century" w:hAnsi="Century" w:cs="Courier New"/>
              </w:rPr>
              <w:t xml:space="preserve"> Calls</w:t>
            </w:r>
            <w:r w:rsidRPr="001B5BD9">
              <w:rPr>
                <w:rFonts w:ascii="Century" w:hAnsi="Century" w:cs="Courier New"/>
              </w:rPr>
              <w:br/>
              <w:t xml:space="preserve">Provide </w:t>
            </w:r>
            <w:r w:rsidR="000D50B6">
              <w:rPr>
                <w:rFonts w:ascii="Century" w:hAnsi="Century" w:cs="Courier New"/>
              </w:rPr>
              <w:t>Doctor’s</w:t>
            </w:r>
            <w:r w:rsidRPr="001B5BD9">
              <w:rPr>
                <w:rFonts w:ascii="Century" w:hAnsi="Century" w:cs="Courier New"/>
              </w:rPr>
              <w:t xml:space="preserve"> Personal Needs</w:t>
            </w:r>
          </w:p>
          <w:p w:rsidR="00870C95" w:rsidRPr="001B5BD9" w:rsidRDefault="00870C95" w:rsidP="006564D3">
            <w:pPr>
              <w:pStyle w:val="Objective"/>
              <w:tabs>
                <w:tab w:val="left" w:pos="2836"/>
                <w:tab w:val="right" w:pos="7748"/>
              </w:tabs>
              <w:rPr>
                <w:rFonts w:ascii="Century" w:hAnsi="Century" w:cs="Courier New"/>
                <w:lang w:val="id-ID"/>
              </w:rPr>
            </w:pPr>
            <w:r>
              <w:rPr>
                <w:rFonts w:ascii="Century" w:hAnsi="Century" w:cs="Courier New"/>
                <w:sz w:val="24"/>
                <w:szCs w:val="24"/>
                <w:lang w:val="id-ID"/>
              </w:rPr>
              <w:t>Dec</w:t>
            </w:r>
            <w:r w:rsidR="001B5BD9">
              <w:rPr>
                <w:rFonts w:ascii="Century" w:hAnsi="Century" w:cs="Courier New"/>
                <w:sz w:val="24"/>
                <w:szCs w:val="24"/>
              </w:rPr>
              <w:t xml:space="preserve"> 12,</w:t>
            </w:r>
            <w:r>
              <w:rPr>
                <w:rFonts w:ascii="Century" w:hAnsi="Century" w:cs="Courier New"/>
                <w:sz w:val="24"/>
                <w:szCs w:val="24"/>
                <w:lang w:val="id-ID"/>
              </w:rPr>
              <w:t xml:space="preserve"> </w:t>
            </w:r>
            <w:r w:rsidR="006564D3">
              <w:rPr>
                <w:rFonts w:ascii="Century" w:hAnsi="Century" w:cs="Courier New"/>
                <w:sz w:val="24"/>
                <w:szCs w:val="24"/>
                <w:lang w:val="id-ID"/>
              </w:rPr>
              <w:t>‘</w:t>
            </w:r>
            <w:r>
              <w:rPr>
                <w:rFonts w:ascii="Century" w:hAnsi="Century" w:cs="Courier New"/>
                <w:sz w:val="24"/>
                <w:szCs w:val="24"/>
                <w:lang w:val="id-ID"/>
              </w:rPr>
              <w:t>11 – Jan</w:t>
            </w:r>
            <w:r w:rsidR="001B5BD9">
              <w:rPr>
                <w:rFonts w:ascii="Century" w:hAnsi="Century" w:cs="Courier New"/>
                <w:sz w:val="24"/>
                <w:szCs w:val="24"/>
              </w:rPr>
              <w:t xml:space="preserve"> 9,</w:t>
            </w:r>
            <w:r>
              <w:rPr>
                <w:rFonts w:ascii="Century" w:hAnsi="Century" w:cs="Courier New"/>
                <w:sz w:val="24"/>
                <w:szCs w:val="24"/>
                <w:lang w:val="id-ID"/>
              </w:rPr>
              <w:t xml:space="preserve"> </w:t>
            </w:r>
            <w:r w:rsidR="006564D3">
              <w:rPr>
                <w:rFonts w:ascii="Century" w:hAnsi="Century" w:cs="Courier New"/>
                <w:sz w:val="24"/>
                <w:szCs w:val="24"/>
                <w:lang w:val="id-ID"/>
              </w:rPr>
              <w:t>‘</w:t>
            </w:r>
            <w:r>
              <w:rPr>
                <w:rFonts w:ascii="Century" w:hAnsi="Century" w:cs="Courier New"/>
                <w:sz w:val="24"/>
                <w:szCs w:val="24"/>
                <w:lang w:val="id-ID"/>
              </w:rPr>
              <w:t>12</w:t>
            </w:r>
            <w:r>
              <w:rPr>
                <w:rFonts w:ascii="Century" w:hAnsi="Century" w:cs="Courier New"/>
                <w:sz w:val="24"/>
                <w:szCs w:val="24"/>
                <w:lang w:val="id-ID"/>
              </w:rPr>
              <w:tab/>
            </w:r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t>Kuwait Airways</w:t>
            </w:r>
            <w:r>
              <w:rPr>
                <w:rFonts w:ascii="Century" w:hAnsi="Century" w:cs="Courier New"/>
                <w:sz w:val="24"/>
                <w:szCs w:val="24"/>
                <w:lang w:val="id-ID"/>
              </w:rPr>
              <w:tab/>
              <w:t>Jakarta</w:t>
            </w:r>
            <w:r>
              <w:rPr>
                <w:rFonts w:ascii="Century" w:hAnsi="Century" w:cs="Courier New"/>
                <w:sz w:val="24"/>
                <w:szCs w:val="24"/>
                <w:lang w:val="id-ID"/>
              </w:rPr>
              <w:br/>
            </w:r>
            <w:r w:rsidRPr="00870C95">
              <w:rPr>
                <w:rFonts w:ascii="Century" w:hAnsi="Century" w:cs="Courier New"/>
                <w:sz w:val="22"/>
                <w:szCs w:val="22"/>
                <w:lang w:val="id-ID"/>
              </w:rPr>
              <w:t>Substituted Secretary (for the Sr. Secretary who’s on leave)</w:t>
            </w:r>
            <w:r>
              <w:rPr>
                <w:rFonts w:ascii="Century" w:hAnsi="Century" w:cs="Courier New"/>
                <w:sz w:val="24"/>
                <w:szCs w:val="24"/>
                <w:lang w:val="id-ID"/>
              </w:rPr>
              <w:br/>
            </w:r>
            <w:r w:rsidRPr="001B5BD9">
              <w:rPr>
                <w:rFonts w:ascii="Century" w:hAnsi="Century" w:cs="Courier New"/>
                <w:lang w:val="id-ID"/>
              </w:rPr>
              <w:t xml:space="preserve">Administration Duties (Filing, prepare </w:t>
            </w:r>
            <w:r w:rsidR="00785B2E" w:rsidRPr="001B5BD9">
              <w:rPr>
                <w:rFonts w:ascii="Century" w:hAnsi="Century" w:cs="Courier New"/>
                <w:lang w:val="id-ID"/>
              </w:rPr>
              <w:t xml:space="preserve">cover </w:t>
            </w:r>
            <w:r w:rsidRPr="001B5BD9">
              <w:rPr>
                <w:rFonts w:ascii="Century" w:hAnsi="Century" w:cs="Courier New"/>
                <w:lang w:val="id-ID"/>
              </w:rPr>
              <w:t>letters</w:t>
            </w:r>
            <w:r w:rsidR="00572720" w:rsidRPr="001B5BD9">
              <w:rPr>
                <w:rFonts w:ascii="Century" w:hAnsi="Century" w:cs="Courier New"/>
                <w:lang w:val="id-ID"/>
              </w:rPr>
              <w:t>)</w:t>
            </w:r>
            <w:r w:rsidR="008F51C0" w:rsidRPr="001B5BD9">
              <w:rPr>
                <w:rFonts w:ascii="Century" w:hAnsi="Century" w:cs="Courier New"/>
                <w:lang w:val="id-ID"/>
              </w:rPr>
              <w:br/>
              <w:t>To Deal with incoming and outgoinog letters and telephone</w:t>
            </w:r>
            <w:r w:rsidR="008F51C0" w:rsidRPr="001B5BD9">
              <w:rPr>
                <w:rFonts w:ascii="Century" w:hAnsi="Century" w:cs="Courier New"/>
                <w:lang w:val="id-ID"/>
              </w:rPr>
              <w:br/>
              <w:t>E-correspondencies</w:t>
            </w:r>
            <w:r w:rsidR="008F51C0" w:rsidRPr="001B5BD9">
              <w:rPr>
                <w:rFonts w:ascii="Century" w:hAnsi="Century" w:cs="Courier New"/>
                <w:lang w:val="id-ID"/>
              </w:rPr>
              <w:br/>
              <w:t>Report direct to Country Manager</w:t>
            </w:r>
          </w:p>
          <w:p w:rsidR="00260DC6" w:rsidRDefault="00260DC6" w:rsidP="00870C95">
            <w:pPr>
              <w:pStyle w:val="Objective"/>
              <w:tabs>
                <w:tab w:val="left" w:pos="2836"/>
                <w:tab w:val="right" w:pos="7748"/>
              </w:tabs>
              <w:rPr>
                <w:rFonts w:ascii="Century" w:hAnsi="Century" w:cs="Courier New"/>
                <w:sz w:val="18"/>
                <w:szCs w:val="18"/>
              </w:rPr>
            </w:pP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 xml:space="preserve">Sep 2006 – </w:t>
            </w:r>
            <w:r w:rsidR="000222DA">
              <w:rPr>
                <w:rFonts w:ascii="Century" w:hAnsi="Century" w:cs="Courier New"/>
                <w:sz w:val="24"/>
                <w:szCs w:val="24"/>
              </w:rPr>
              <w:t>June 2010</w:t>
            </w: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 xml:space="preserve"> </w:t>
            </w:r>
            <w:r w:rsidR="003A08EA"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ab/>
            </w: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>PT. Santima Int’l Trade</w:t>
            </w: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ab/>
              <w:t>Ciputat, Jakarta</w:t>
            </w:r>
            <w:r w:rsidRPr="003A08EA">
              <w:rPr>
                <w:rFonts w:ascii="Century" w:hAnsi="Century" w:cs="Courier New"/>
                <w:sz w:val="22"/>
                <w:szCs w:val="22"/>
                <w:lang w:val="id-ID"/>
              </w:rPr>
              <w:br/>
            </w:r>
            <w:r w:rsidRPr="00870C95">
              <w:rPr>
                <w:rFonts w:ascii="Century" w:hAnsi="Century" w:cs="Courier New"/>
                <w:sz w:val="22"/>
                <w:szCs w:val="22"/>
                <w:lang w:val="id-ID"/>
              </w:rPr>
              <w:t xml:space="preserve">As </w:t>
            </w:r>
            <w:r w:rsidR="00E77B1C" w:rsidRPr="00870C95">
              <w:rPr>
                <w:rFonts w:ascii="Century" w:hAnsi="Century" w:cs="Courier New"/>
                <w:sz w:val="22"/>
                <w:szCs w:val="22"/>
              </w:rPr>
              <w:t xml:space="preserve">Jr. </w:t>
            </w:r>
            <w:r w:rsidR="00DD718C" w:rsidRPr="00870C95">
              <w:rPr>
                <w:rFonts w:ascii="Century" w:hAnsi="Century" w:cs="Courier New"/>
                <w:sz w:val="22"/>
                <w:szCs w:val="22"/>
                <w:lang w:val="id-ID"/>
              </w:rPr>
              <w:t>Secretary</w:t>
            </w:r>
            <w:r w:rsidR="0081679D" w:rsidRPr="00870C95">
              <w:rPr>
                <w:rFonts w:ascii="Century" w:hAnsi="Century" w:cs="Courier New"/>
                <w:sz w:val="22"/>
                <w:szCs w:val="22"/>
                <w:lang w:val="id-ID"/>
              </w:rPr>
              <w:t xml:space="preserve"> / </w:t>
            </w:r>
            <w:r w:rsidR="006E2620" w:rsidRPr="00870C95">
              <w:rPr>
                <w:rFonts w:ascii="Century" w:hAnsi="Century" w:cs="Courier New"/>
                <w:sz w:val="22"/>
                <w:szCs w:val="22"/>
              </w:rPr>
              <w:t xml:space="preserve">General </w:t>
            </w:r>
            <w:r w:rsidR="0081679D" w:rsidRPr="00870C95">
              <w:rPr>
                <w:rFonts w:ascii="Century" w:hAnsi="Century" w:cs="Courier New"/>
                <w:sz w:val="22"/>
                <w:szCs w:val="22"/>
                <w:lang w:val="id-ID"/>
              </w:rPr>
              <w:t>Administration</w:t>
            </w:r>
            <w:r w:rsidRPr="003A08EA">
              <w:rPr>
                <w:rFonts w:ascii="Century" w:hAnsi="Century" w:cs="Courier New"/>
                <w:sz w:val="22"/>
                <w:szCs w:val="22"/>
                <w:lang w:val="id-ID"/>
              </w:rPr>
              <w:br/>
            </w:r>
            <w:r w:rsidR="00106BCC" w:rsidRPr="001B5BD9">
              <w:rPr>
                <w:rFonts w:ascii="Century" w:hAnsi="Century" w:cs="Courier New"/>
                <w:lang w:val="id-ID"/>
              </w:rPr>
              <w:t xml:space="preserve">Administration Duties </w:t>
            </w:r>
            <w:r w:rsidR="00870C95" w:rsidRPr="001B5BD9">
              <w:rPr>
                <w:rFonts w:ascii="Century" w:hAnsi="Century" w:cs="Courier New"/>
                <w:lang w:val="id-ID"/>
              </w:rPr>
              <w:t xml:space="preserve">(Filing, Input and Updating Data, Prepare Purchase Orders, Sales Contracts, Invoices, </w:t>
            </w:r>
            <w:r w:rsidR="00870C95" w:rsidRPr="001B5BD9">
              <w:rPr>
                <w:rFonts w:ascii="Century" w:hAnsi="Century" w:cs="Courier New"/>
              </w:rPr>
              <w:t>Follow up orders &amp; Payment)</w:t>
            </w:r>
            <w:r w:rsidR="00870C95" w:rsidRPr="001B5BD9">
              <w:rPr>
                <w:rFonts w:ascii="Century" w:hAnsi="Century" w:cs="Courier New"/>
              </w:rPr>
              <w:br/>
            </w:r>
            <w:r w:rsidR="002F30E6" w:rsidRPr="001B5BD9">
              <w:rPr>
                <w:rFonts w:ascii="Century" w:hAnsi="Century" w:cs="Courier New"/>
                <w:lang w:val="id-ID"/>
              </w:rPr>
              <w:t>Handling Petty Cash</w:t>
            </w:r>
            <w:r w:rsidRPr="001B5BD9">
              <w:rPr>
                <w:rFonts w:ascii="Century" w:hAnsi="Century" w:cs="Courier New"/>
                <w:lang w:val="id-ID"/>
              </w:rPr>
              <w:br/>
              <w:t>E-</w:t>
            </w:r>
            <w:r w:rsidR="00405FD6" w:rsidRPr="001B5BD9">
              <w:rPr>
                <w:rFonts w:ascii="Century" w:hAnsi="Century" w:cs="Courier New"/>
              </w:rPr>
              <w:t>Correspondences</w:t>
            </w:r>
            <w:r w:rsidR="00106BCC" w:rsidRPr="001B5BD9">
              <w:rPr>
                <w:rFonts w:ascii="Century" w:hAnsi="Century" w:cs="Courier New"/>
              </w:rPr>
              <w:t xml:space="preserve"> with overseas suppliers and customers</w:t>
            </w:r>
          </w:p>
          <w:p w:rsidR="00216FC9" w:rsidRPr="00216FC9" w:rsidRDefault="00216FC9" w:rsidP="00216FC9">
            <w:pPr>
              <w:pStyle w:val="BodyText"/>
              <w:tabs>
                <w:tab w:val="left" w:pos="2832"/>
                <w:tab w:val="right" w:pos="7752"/>
              </w:tabs>
              <w:ind w:right="0"/>
            </w:pPr>
            <w:r w:rsidRPr="00216FC9">
              <w:rPr>
                <w:rFonts w:ascii="Century" w:hAnsi="Century"/>
                <w:sz w:val="24"/>
                <w:szCs w:val="24"/>
              </w:rPr>
              <w:t>June 2009</w:t>
            </w:r>
            <w:r w:rsidRPr="00216FC9">
              <w:rPr>
                <w:rFonts w:ascii="Century" w:hAnsi="Century"/>
                <w:sz w:val="24"/>
                <w:szCs w:val="24"/>
              </w:rPr>
              <w:tab/>
            </w:r>
            <w:proofErr w:type="spellStart"/>
            <w:r w:rsidRPr="00216FC9">
              <w:rPr>
                <w:rFonts w:ascii="Century" w:hAnsi="Century"/>
                <w:sz w:val="24"/>
                <w:szCs w:val="24"/>
              </w:rPr>
              <w:t>Acemark</w:t>
            </w:r>
            <w:proofErr w:type="spellEnd"/>
            <w:r w:rsidRPr="00216FC9">
              <w:rPr>
                <w:rFonts w:ascii="Century" w:hAnsi="Century"/>
                <w:sz w:val="24"/>
                <w:szCs w:val="24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216FC9">
                  <w:rPr>
                    <w:rFonts w:ascii="Century" w:hAnsi="Century"/>
                    <w:sz w:val="24"/>
                    <w:szCs w:val="24"/>
                  </w:rPr>
                  <w:t>Jakarta</w:t>
                </w:r>
              </w:smartTag>
            </w:smartTag>
            <w:r>
              <w:br/>
            </w:r>
            <w:r w:rsidRPr="00870C95">
              <w:rPr>
                <w:rFonts w:ascii="Century" w:hAnsi="Century"/>
                <w:sz w:val="22"/>
                <w:szCs w:val="22"/>
              </w:rPr>
              <w:t>Freelance Translator for Patent Description</w:t>
            </w:r>
          </w:p>
          <w:p w:rsidR="006833F5" w:rsidRDefault="00495885" w:rsidP="00495885">
            <w:pPr>
              <w:pStyle w:val="BodyText"/>
              <w:tabs>
                <w:tab w:val="left" w:pos="2847"/>
                <w:tab w:val="right" w:pos="7767"/>
              </w:tabs>
            </w:pPr>
            <w:r>
              <w:rPr>
                <w:rFonts w:ascii="Century" w:hAnsi="Century" w:cs="Courier New"/>
                <w:sz w:val="24"/>
                <w:szCs w:val="24"/>
                <w:lang w:val="id-ID"/>
              </w:rPr>
              <w:t>June</w:t>
            </w: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 xml:space="preserve"> 2006 – </w:t>
            </w:r>
            <w:r>
              <w:rPr>
                <w:rFonts w:ascii="Century" w:hAnsi="Century" w:cs="Courier New"/>
                <w:sz w:val="24"/>
                <w:szCs w:val="24"/>
                <w:lang w:val="id-ID"/>
              </w:rPr>
              <w:t>Sept 2006</w:t>
            </w: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ab/>
            </w:r>
            <w:r>
              <w:rPr>
                <w:rFonts w:ascii="Century" w:hAnsi="Century" w:cs="Courier New"/>
                <w:sz w:val="24"/>
                <w:szCs w:val="24"/>
                <w:lang w:val="id-ID"/>
              </w:rPr>
              <w:t>Yoshiko Apartment</w:t>
            </w: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ab/>
              <w:t>Jakarta</w:t>
            </w:r>
            <w:r w:rsidRPr="003A08EA">
              <w:rPr>
                <w:rFonts w:ascii="Century" w:hAnsi="Century" w:cs="Courier New"/>
                <w:sz w:val="22"/>
                <w:szCs w:val="22"/>
                <w:lang w:val="id-ID"/>
              </w:rPr>
              <w:br/>
            </w:r>
            <w:r w:rsidRPr="00870C95">
              <w:rPr>
                <w:rFonts w:ascii="Century" w:hAnsi="Century" w:cs="Courier New"/>
                <w:sz w:val="22"/>
                <w:szCs w:val="22"/>
                <w:lang w:val="id-ID"/>
              </w:rPr>
              <w:t>Receptionist</w:t>
            </w:r>
            <w:r w:rsidRPr="003A08EA">
              <w:rPr>
                <w:rFonts w:ascii="Century" w:hAnsi="Century" w:cs="Courier New"/>
                <w:sz w:val="22"/>
                <w:szCs w:val="22"/>
                <w:lang w:val="id-ID"/>
              </w:rPr>
              <w:br/>
            </w:r>
            <w:r w:rsidRPr="001B5BD9">
              <w:rPr>
                <w:rFonts w:ascii="Century" w:hAnsi="Century" w:cs="Courier New"/>
                <w:lang w:val="id-ID"/>
              </w:rPr>
              <w:t xml:space="preserve">Handling incoming and outgoing phone calls </w:t>
            </w:r>
            <w:r w:rsidRPr="001B5BD9">
              <w:rPr>
                <w:rFonts w:ascii="Century" w:hAnsi="Century" w:cs="Courier New"/>
                <w:lang w:val="id-ID"/>
              </w:rPr>
              <w:br/>
              <w:t>Receiving incoming mails and newspaper</w:t>
            </w:r>
            <w:r>
              <w:tab/>
            </w:r>
          </w:p>
          <w:p w:rsidR="00260DC6" w:rsidRPr="001B5BD9" w:rsidRDefault="00260DC6" w:rsidP="00AD1DD3">
            <w:pPr>
              <w:pStyle w:val="BodyText"/>
              <w:tabs>
                <w:tab w:val="left" w:pos="2836"/>
                <w:tab w:val="right" w:pos="7748"/>
              </w:tabs>
              <w:ind w:right="0"/>
              <w:rPr>
                <w:rFonts w:ascii="Century" w:hAnsi="Century" w:cs="Courier New"/>
                <w:lang w:val="id-ID"/>
              </w:rPr>
            </w:pP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>May 2005 – May 2006</w:t>
            </w:r>
            <w:r w:rsidR="003A08EA"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ab/>
            </w: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>QB World Books</w:t>
            </w: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ab/>
              <w:t>Plaza Semanggi, Jakarta</w:t>
            </w:r>
            <w:r w:rsidRPr="003A08EA">
              <w:rPr>
                <w:rFonts w:ascii="Century" w:hAnsi="Century" w:cs="Courier New"/>
                <w:sz w:val="22"/>
                <w:szCs w:val="22"/>
                <w:lang w:val="id-ID"/>
              </w:rPr>
              <w:br/>
            </w:r>
            <w:r w:rsidRPr="00870C95">
              <w:rPr>
                <w:rFonts w:ascii="Century" w:hAnsi="Century" w:cs="Courier New"/>
                <w:sz w:val="22"/>
                <w:szCs w:val="22"/>
                <w:lang w:val="id-ID"/>
              </w:rPr>
              <w:t>As</w:t>
            </w:r>
            <w:r w:rsidRPr="00C65231">
              <w:rPr>
                <w:rFonts w:ascii="Century" w:hAnsi="Century" w:cs="Courier New"/>
                <w:sz w:val="21"/>
                <w:szCs w:val="21"/>
                <w:lang w:val="id-ID"/>
              </w:rPr>
              <w:t xml:space="preserve"> </w:t>
            </w:r>
            <w:r w:rsidRPr="00870C95">
              <w:rPr>
                <w:rFonts w:ascii="Century" w:hAnsi="Century" w:cs="Courier New"/>
                <w:sz w:val="22"/>
                <w:szCs w:val="22"/>
                <w:lang w:val="id-ID"/>
              </w:rPr>
              <w:t>Cashier</w:t>
            </w:r>
            <w:r w:rsidRPr="00870C95">
              <w:rPr>
                <w:rFonts w:ascii="Century" w:hAnsi="Century" w:cs="Courier New"/>
                <w:sz w:val="22"/>
                <w:szCs w:val="22"/>
                <w:lang w:val="id-ID"/>
              </w:rPr>
              <w:br/>
            </w:r>
            <w:r w:rsidR="00CA2E01" w:rsidRPr="001B5BD9">
              <w:rPr>
                <w:rFonts w:ascii="Century" w:hAnsi="Century" w:cs="Courier New"/>
                <w:lang w:val="id-ID"/>
              </w:rPr>
              <w:lastRenderedPageBreak/>
              <w:t>Handling Store</w:t>
            </w:r>
            <w:r w:rsidRPr="001B5BD9">
              <w:rPr>
                <w:rFonts w:ascii="Century" w:hAnsi="Century" w:cs="Courier New"/>
                <w:lang w:val="id-ID"/>
              </w:rPr>
              <w:t xml:space="preserve"> Transaction</w:t>
            </w:r>
            <w:r w:rsidR="00CA2E01" w:rsidRPr="001B5BD9">
              <w:rPr>
                <w:rFonts w:ascii="Century" w:hAnsi="Century" w:cs="Courier New"/>
                <w:lang w:val="id-ID"/>
              </w:rPr>
              <w:br/>
              <w:t>Handling reservation and order books</w:t>
            </w:r>
            <w:r w:rsidRPr="001B5BD9">
              <w:rPr>
                <w:rFonts w:ascii="Century" w:hAnsi="Century" w:cs="Courier New"/>
                <w:lang w:val="id-ID"/>
              </w:rPr>
              <w:br/>
              <w:t>Making Daily Financial Report and Petty Cash</w:t>
            </w:r>
            <w:r w:rsidRPr="001B5BD9">
              <w:rPr>
                <w:rFonts w:ascii="Century" w:hAnsi="Century" w:cs="Courier New"/>
                <w:lang w:val="id-ID"/>
              </w:rPr>
              <w:br/>
              <w:t xml:space="preserve">Making Sales Order Report </w:t>
            </w:r>
            <w:r w:rsidRPr="001B5BD9">
              <w:rPr>
                <w:rFonts w:ascii="Century" w:hAnsi="Century" w:cs="Courier New"/>
                <w:lang w:val="id-ID"/>
              </w:rPr>
              <w:br/>
            </w:r>
            <w:r w:rsidR="00CA2E01" w:rsidRPr="001B5BD9">
              <w:rPr>
                <w:rFonts w:ascii="Century" w:hAnsi="Century" w:cs="Courier New"/>
                <w:lang w:val="id-ID"/>
              </w:rPr>
              <w:t>Updating Membership</w:t>
            </w:r>
            <w:r w:rsidRPr="001B5BD9">
              <w:rPr>
                <w:rFonts w:ascii="Century" w:hAnsi="Century" w:cs="Courier New"/>
                <w:lang w:val="id-ID"/>
              </w:rPr>
              <w:br/>
              <w:t>Customer Service</w:t>
            </w:r>
          </w:p>
          <w:p w:rsidR="00D07B7C" w:rsidRPr="00D07B7C" w:rsidRDefault="00310279" w:rsidP="00D07B7C">
            <w:pPr>
              <w:pStyle w:val="Objective"/>
              <w:tabs>
                <w:tab w:val="left" w:pos="2836"/>
                <w:tab w:val="right" w:pos="7748"/>
              </w:tabs>
              <w:ind w:right="72"/>
              <w:rPr>
                <w:rFonts w:ascii="Century" w:hAnsi="Century" w:cs="Courier New"/>
                <w:sz w:val="18"/>
                <w:szCs w:val="18"/>
              </w:rPr>
            </w:pP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>Nov 2002 – May 2005</w:t>
            </w: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ab/>
              <w:t>QB World Café</w:t>
            </w: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ab/>
              <w:t>Kemang, Jakarta</w:t>
            </w:r>
            <w:r w:rsidRPr="003A08EA">
              <w:rPr>
                <w:rFonts w:ascii="Century" w:hAnsi="Century" w:cs="Courier New"/>
                <w:sz w:val="22"/>
                <w:szCs w:val="22"/>
                <w:lang w:val="id-ID"/>
              </w:rPr>
              <w:br/>
            </w:r>
            <w:r w:rsidRPr="00870C95">
              <w:rPr>
                <w:rFonts w:ascii="Century" w:hAnsi="Century" w:cs="Courier New"/>
                <w:sz w:val="22"/>
                <w:szCs w:val="22"/>
                <w:lang w:val="id-ID"/>
              </w:rPr>
              <w:t>As</w:t>
            </w:r>
            <w:r w:rsidRPr="00C65231">
              <w:rPr>
                <w:rFonts w:ascii="Century" w:hAnsi="Century" w:cs="Courier New"/>
                <w:sz w:val="21"/>
                <w:szCs w:val="21"/>
                <w:lang w:val="id-ID"/>
              </w:rPr>
              <w:t xml:space="preserve"> </w:t>
            </w:r>
            <w:r w:rsidRPr="00870C95">
              <w:rPr>
                <w:rFonts w:ascii="Century" w:hAnsi="Century" w:cs="Courier New"/>
                <w:sz w:val="22"/>
                <w:szCs w:val="22"/>
                <w:lang w:val="id-ID"/>
              </w:rPr>
              <w:t>Waitress</w:t>
            </w:r>
            <w:r w:rsidRPr="003A08EA">
              <w:rPr>
                <w:rFonts w:ascii="Century" w:hAnsi="Century" w:cs="Courier New"/>
                <w:sz w:val="22"/>
                <w:szCs w:val="22"/>
                <w:lang w:val="id-ID"/>
              </w:rPr>
              <w:br/>
            </w:r>
            <w:r w:rsidRPr="001B5BD9">
              <w:rPr>
                <w:rFonts w:ascii="Century" w:hAnsi="Century" w:cs="Courier New"/>
                <w:lang w:val="id-ID"/>
              </w:rPr>
              <w:t>To deal with customers needed</w:t>
            </w:r>
            <w:r w:rsidRPr="001B5BD9">
              <w:rPr>
                <w:rFonts w:ascii="Century" w:hAnsi="Century" w:cs="Courier New"/>
                <w:lang w:val="id-ID"/>
              </w:rPr>
              <w:br/>
              <w:t>Make Beverages</w:t>
            </w:r>
          </w:p>
        </w:tc>
      </w:tr>
      <w:tr w:rsidR="00870C95" w:rsidRPr="00A86436" w:rsidTr="00870C95">
        <w:tc>
          <w:tcPr>
            <w:tcW w:w="2160" w:type="dxa"/>
          </w:tcPr>
          <w:p w:rsidR="00870C95" w:rsidRPr="00AD1DD3" w:rsidRDefault="00870C95" w:rsidP="00870C95">
            <w:pPr>
              <w:pStyle w:val="SectionTitle"/>
            </w:pPr>
            <w:r w:rsidRPr="00AD1DD3">
              <w:lastRenderedPageBreak/>
              <w:t>Extracurricular</w:t>
            </w:r>
          </w:p>
        </w:tc>
        <w:tc>
          <w:tcPr>
            <w:tcW w:w="8100" w:type="dxa"/>
          </w:tcPr>
          <w:p w:rsidR="00870C95" w:rsidRPr="00870C95" w:rsidRDefault="00870C95" w:rsidP="00870C95">
            <w:pPr>
              <w:pStyle w:val="Objective"/>
              <w:tabs>
                <w:tab w:val="left" w:pos="2836"/>
              </w:tabs>
              <w:rPr>
                <w:rFonts w:ascii="Century" w:hAnsi="Century" w:cs="Courier New"/>
                <w:sz w:val="24"/>
                <w:szCs w:val="24"/>
                <w:lang w:val="id-ID"/>
              </w:rPr>
            </w:pPr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t>April 2002</w:t>
            </w:r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tab/>
            </w:r>
            <w:smartTag w:uri="urn:schemas-microsoft-com:office:smarttags" w:element="City">
              <w:r w:rsidRPr="00870C95">
                <w:rPr>
                  <w:rFonts w:ascii="Century" w:hAnsi="Century" w:cs="Courier New"/>
                  <w:sz w:val="24"/>
                  <w:szCs w:val="24"/>
                  <w:lang w:val="id-ID"/>
                </w:rPr>
                <w:t>Univ.</w:t>
              </w:r>
            </w:smartTag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t xml:space="preserve"> of </w:t>
            </w:r>
            <w:smartTag w:uri="urn:schemas-microsoft-com:office:smarttags" w:element="City">
              <w:r w:rsidRPr="00870C95">
                <w:rPr>
                  <w:rFonts w:ascii="Century" w:hAnsi="Century" w:cs="Courier New"/>
                  <w:sz w:val="24"/>
                  <w:szCs w:val="24"/>
                  <w:lang w:val="id-ID"/>
                </w:rPr>
                <w:t>Darma Persada</w:t>
              </w:r>
            </w:smartTag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tab/>
            </w:r>
            <w:smartTag w:uri="urn:schemas-microsoft-com:office:smarttags" w:element="City">
              <w:r w:rsidRPr="00870C95">
                <w:rPr>
                  <w:rFonts w:ascii="Century" w:hAnsi="Century" w:cs="Courier New"/>
                  <w:sz w:val="24"/>
                  <w:szCs w:val="24"/>
                  <w:lang w:val="id-ID"/>
                </w:rPr>
                <w:t>Jakarta</w:t>
              </w:r>
            </w:smartTag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br/>
            </w:r>
            <w:r w:rsidRPr="006564D3">
              <w:rPr>
                <w:rFonts w:ascii="Century" w:hAnsi="Century" w:cs="Courier New"/>
                <w:sz w:val="22"/>
                <w:szCs w:val="22"/>
                <w:lang w:val="id-ID"/>
              </w:rPr>
              <w:t>One Day Seminar “Etika Bekerja di Perusahaan Jepang”</w:t>
            </w:r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br/>
            </w:r>
            <w:r w:rsidRPr="006564D3">
              <w:rPr>
                <w:rFonts w:ascii="Century" w:hAnsi="Century" w:cs="Courier New"/>
                <w:lang w:val="id-ID"/>
              </w:rPr>
              <w:t>Participant</w:t>
            </w:r>
          </w:p>
          <w:p w:rsidR="00870C95" w:rsidRPr="00870C95" w:rsidRDefault="00870C95" w:rsidP="008F51C0">
            <w:pPr>
              <w:pStyle w:val="Objective"/>
              <w:tabs>
                <w:tab w:val="left" w:pos="2836"/>
              </w:tabs>
              <w:rPr>
                <w:rFonts w:ascii="Century" w:hAnsi="Century" w:cs="Courier New"/>
                <w:sz w:val="24"/>
                <w:szCs w:val="24"/>
                <w:lang w:val="id-ID"/>
              </w:rPr>
            </w:pPr>
            <w:r>
              <w:rPr>
                <w:rFonts w:ascii="Century" w:hAnsi="Century" w:cs="Courier New"/>
                <w:sz w:val="24"/>
                <w:szCs w:val="24"/>
                <w:lang w:val="id-ID"/>
              </w:rPr>
              <w:t xml:space="preserve">Mar </w:t>
            </w: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>200</w:t>
            </w:r>
            <w:r>
              <w:rPr>
                <w:rFonts w:ascii="Century" w:hAnsi="Century" w:cs="Courier New"/>
                <w:sz w:val="24"/>
                <w:szCs w:val="24"/>
                <w:lang w:val="id-ID"/>
              </w:rPr>
              <w:t>2</w:t>
            </w: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ab/>
              <w:t>LM PATRA</w:t>
            </w: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ab/>
              <w:t>Ciputat, Jakarta</w:t>
            </w:r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br/>
            </w:r>
            <w:r w:rsidRPr="006564D3">
              <w:rPr>
                <w:rFonts w:ascii="Century" w:hAnsi="Century" w:cs="Courier New"/>
                <w:sz w:val="22"/>
                <w:szCs w:val="22"/>
                <w:lang w:val="id-ID"/>
              </w:rPr>
              <w:t>Computer Course</w:t>
            </w:r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br/>
            </w:r>
            <w:r w:rsidRPr="006564D3">
              <w:rPr>
                <w:rFonts w:ascii="Century" w:hAnsi="Century" w:cs="Courier New"/>
                <w:lang w:val="id-ID"/>
              </w:rPr>
              <w:t>Ms. Office (Ms. Word, Ms. Excell, PowerPoint)</w:t>
            </w:r>
          </w:p>
          <w:p w:rsidR="00870C95" w:rsidRPr="00870C95" w:rsidRDefault="00870C95" w:rsidP="008F51C0">
            <w:pPr>
              <w:pStyle w:val="Objective"/>
              <w:tabs>
                <w:tab w:val="left" w:pos="2837"/>
                <w:tab w:val="right" w:pos="7748"/>
              </w:tabs>
              <w:rPr>
                <w:rFonts w:ascii="Century" w:hAnsi="Century" w:cs="Courier New"/>
                <w:sz w:val="24"/>
                <w:szCs w:val="24"/>
                <w:lang w:val="id-ID"/>
              </w:rPr>
            </w:pPr>
            <w:r>
              <w:rPr>
                <w:rFonts w:ascii="Century" w:hAnsi="Century" w:cs="Courier New"/>
                <w:sz w:val="24"/>
                <w:szCs w:val="24"/>
                <w:lang w:val="id-ID"/>
              </w:rPr>
              <w:t xml:space="preserve">Feb </w:t>
            </w: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>2002</w:t>
            </w: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ab/>
              <w:t>The Japan Foundation</w:t>
            </w: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ab/>
              <w:t>Jakarta</w:t>
            </w: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br/>
            </w:r>
            <w:r w:rsidRPr="006564D3">
              <w:rPr>
                <w:rFonts w:ascii="Century" w:hAnsi="Century" w:cs="Courier New"/>
                <w:sz w:val="22"/>
                <w:szCs w:val="22"/>
                <w:lang w:val="id-ID"/>
              </w:rPr>
              <w:t>Japanese Language Proficiency Test, 3rd Level</w:t>
            </w:r>
          </w:p>
          <w:p w:rsidR="00870C95" w:rsidRPr="00870C95" w:rsidRDefault="00870C95" w:rsidP="008F51C0">
            <w:pPr>
              <w:pStyle w:val="Objective"/>
              <w:tabs>
                <w:tab w:val="left" w:pos="2835"/>
                <w:tab w:val="right" w:pos="7748"/>
              </w:tabs>
              <w:rPr>
                <w:rFonts w:ascii="Century" w:hAnsi="Century" w:cs="Courier New"/>
                <w:sz w:val="24"/>
                <w:szCs w:val="24"/>
                <w:lang w:val="id-ID"/>
              </w:rPr>
            </w:pPr>
            <w:r>
              <w:rPr>
                <w:rFonts w:ascii="Century" w:hAnsi="Century" w:cs="Courier New"/>
                <w:sz w:val="24"/>
                <w:szCs w:val="24"/>
                <w:lang w:val="id-ID"/>
              </w:rPr>
              <w:t xml:space="preserve">Feb </w:t>
            </w: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>200</w:t>
            </w:r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t>1</w:t>
            </w: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ab/>
              <w:t>The Japan Foundation</w:t>
            </w: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ab/>
              <w:t>Jakarta</w:t>
            </w: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br/>
            </w:r>
            <w:r w:rsidRPr="006564D3">
              <w:rPr>
                <w:rFonts w:ascii="Century" w:hAnsi="Century" w:cs="Courier New"/>
                <w:sz w:val="22"/>
                <w:szCs w:val="22"/>
                <w:lang w:val="id-ID"/>
              </w:rPr>
              <w:t>Japanese Language Proficiency Test, 4th Level</w:t>
            </w:r>
          </w:p>
          <w:p w:rsidR="00870C95" w:rsidRPr="00870C95" w:rsidRDefault="00870C95" w:rsidP="00870C95">
            <w:pPr>
              <w:pStyle w:val="Objective"/>
              <w:tabs>
                <w:tab w:val="left" w:pos="2836"/>
              </w:tabs>
              <w:rPr>
                <w:rFonts w:ascii="Century" w:hAnsi="Century" w:cs="Courier New"/>
                <w:sz w:val="24"/>
                <w:szCs w:val="24"/>
                <w:lang w:val="id-ID"/>
              </w:rPr>
            </w:pPr>
            <w:r>
              <w:rPr>
                <w:rFonts w:ascii="Century" w:hAnsi="Century" w:cs="Courier New"/>
                <w:sz w:val="24"/>
                <w:szCs w:val="24"/>
                <w:lang w:val="id-ID"/>
              </w:rPr>
              <w:t xml:space="preserve">Aug </w:t>
            </w: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>199</w:t>
            </w:r>
            <w:r>
              <w:rPr>
                <w:rFonts w:ascii="Century" w:hAnsi="Century" w:cs="Courier New"/>
                <w:sz w:val="24"/>
                <w:szCs w:val="24"/>
                <w:lang w:val="id-ID"/>
              </w:rPr>
              <w:t>8</w:t>
            </w: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ab/>
              <w:t>LB LIA</w:t>
            </w:r>
            <w:r w:rsidRPr="00AD1DD3">
              <w:rPr>
                <w:rFonts w:ascii="Century" w:hAnsi="Century" w:cs="Courier New"/>
                <w:sz w:val="24"/>
                <w:szCs w:val="24"/>
                <w:lang w:val="id-ID"/>
              </w:rPr>
              <w:tab/>
              <w:t>Ciputat, Jakarta</w:t>
            </w:r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br/>
            </w:r>
            <w:r w:rsidRPr="006564D3">
              <w:rPr>
                <w:rFonts w:ascii="Century" w:hAnsi="Century" w:cs="Courier New"/>
                <w:sz w:val="22"/>
                <w:szCs w:val="22"/>
                <w:lang w:val="id-ID"/>
              </w:rPr>
              <w:t>General English Course</w:t>
            </w:r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br/>
            </w:r>
            <w:r w:rsidRPr="006564D3">
              <w:rPr>
                <w:rFonts w:ascii="Century" w:hAnsi="Century" w:cs="Courier New"/>
                <w:lang w:val="id-ID"/>
              </w:rPr>
              <w:t>Intermediate Level</w:t>
            </w:r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t xml:space="preserve"> </w:t>
            </w:r>
          </w:p>
          <w:p w:rsidR="00870C95" w:rsidRPr="00870C95" w:rsidRDefault="00870C95" w:rsidP="00870C95">
            <w:pPr>
              <w:pStyle w:val="Objective"/>
              <w:tabs>
                <w:tab w:val="left" w:pos="2836"/>
              </w:tabs>
              <w:rPr>
                <w:rFonts w:ascii="Century" w:hAnsi="Century" w:cs="Courier New"/>
                <w:sz w:val="24"/>
                <w:szCs w:val="24"/>
                <w:lang w:val="id-ID"/>
              </w:rPr>
            </w:pPr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t>Apr 1997</w:t>
            </w:r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tab/>
              <w:t>LB LIA</w:t>
            </w:r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tab/>
              <w:t>Ciputat, Jakarta</w:t>
            </w:r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br/>
            </w:r>
            <w:r w:rsidRPr="006564D3">
              <w:rPr>
                <w:rFonts w:ascii="Century" w:hAnsi="Century" w:cs="Courier New"/>
                <w:sz w:val="22"/>
                <w:szCs w:val="22"/>
                <w:lang w:val="id-ID"/>
              </w:rPr>
              <w:t>General English Course</w:t>
            </w:r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br/>
            </w:r>
            <w:r w:rsidRPr="006564D3">
              <w:rPr>
                <w:rFonts w:ascii="Century" w:hAnsi="Century" w:cs="Courier New"/>
                <w:lang w:val="id-ID"/>
              </w:rPr>
              <w:t>Basic Level</w:t>
            </w:r>
          </w:p>
          <w:p w:rsidR="00870C95" w:rsidRPr="00870C95" w:rsidRDefault="00870C95" w:rsidP="00533F71">
            <w:pPr>
              <w:pStyle w:val="Objective"/>
              <w:tabs>
                <w:tab w:val="left" w:pos="2836"/>
                <w:tab w:val="right" w:pos="7748"/>
              </w:tabs>
              <w:rPr>
                <w:rFonts w:ascii="Century" w:hAnsi="Century" w:cs="Courier New"/>
                <w:sz w:val="24"/>
                <w:szCs w:val="24"/>
                <w:lang w:val="id-ID"/>
              </w:rPr>
            </w:pPr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t>June 1995</w:t>
            </w:r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tab/>
              <w:t xml:space="preserve">SMPI Al – Ikhlas </w:t>
            </w:r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tab/>
              <w:t>Cipete, Jakarta Selatan</w:t>
            </w:r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br/>
            </w:r>
            <w:r w:rsidRPr="006564D3">
              <w:rPr>
                <w:rFonts w:ascii="Century" w:hAnsi="Century" w:cs="Courier New"/>
                <w:sz w:val="22"/>
                <w:szCs w:val="22"/>
                <w:lang w:val="id-ID"/>
              </w:rPr>
              <w:t>Dbase III+, Chiwriter, Sidekick</w:t>
            </w:r>
          </w:p>
          <w:p w:rsidR="00870C95" w:rsidRPr="00870C95" w:rsidRDefault="00870C95" w:rsidP="00870C95">
            <w:pPr>
              <w:pStyle w:val="Objective"/>
              <w:tabs>
                <w:tab w:val="left" w:pos="2836"/>
                <w:tab w:val="right" w:pos="7748"/>
              </w:tabs>
              <w:rPr>
                <w:rFonts w:ascii="Century" w:hAnsi="Century" w:cs="Courier New"/>
                <w:sz w:val="24"/>
                <w:szCs w:val="24"/>
                <w:lang w:val="id-ID"/>
              </w:rPr>
            </w:pPr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t>Aug 1994</w:t>
            </w:r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tab/>
              <w:t>SMPI Al – Ikhlas</w:t>
            </w:r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tab/>
              <w:t xml:space="preserve">Cipete, </w:t>
            </w:r>
            <w:smartTag w:uri="urn:schemas-microsoft-com:office:smarttags" w:element="City">
              <w:r w:rsidRPr="00870C95">
                <w:rPr>
                  <w:rFonts w:ascii="Century" w:hAnsi="Century" w:cs="Courier New"/>
                  <w:sz w:val="24"/>
                  <w:szCs w:val="24"/>
                  <w:lang w:val="id-ID"/>
                </w:rPr>
                <w:t>Jakarta</w:t>
              </w:r>
            </w:smartTag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t xml:space="preserve"> Selatan</w:t>
            </w:r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br/>
            </w:r>
            <w:r w:rsidRPr="006564D3">
              <w:rPr>
                <w:rFonts w:ascii="Century" w:hAnsi="Century" w:cs="Courier New"/>
                <w:sz w:val="22"/>
                <w:szCs w:val="22"/>
                <w:lang w:val="id-ID"/>
              </w:rPr>
              <w:t>Lotus, Sideways, Newsmaster, Printgraph</w:t>
            </w:r>
          </w:p>
          <w:p w:rsidR="00870C95" w:rsidRPr="00870C95" w:rsidRDefault="00870C95" w:rsidP="00870C95">
            <w:pPr>
              <w:pStyle w:val="Objective"/>
              <w:tabs>
                <w:tab w:val="left" w:pos="2836"/>
                <w:tab w:val="right" w:pos="7748"/>
              </w:tabs>
              <w:rPr>
                <w:rFonts w:ascii="Century" w:hAnsi="Century" w:cs="Courier New"/>
                <w:sz w:val="24"/>
                <w:szCs w:val="24"/>
                <w:lang w:val="id-ID"/>
              </w:rPr>
            </w:pPr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t>Feb 1994</w:t>
            </w:r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tab/>
              <w:t>SMPI Al – Ikhlas</w:t>
            </w:r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tab/>
              <w:t xml:space="preserve">Cipete, </w:t>
            </w:r>
            <w:smartTag w:uri="urn:schemas-microsoft-com:office:smarttags" w:element="City">
              <w:r w:rsidRPr="00870C95">
                <w:rPr>
                  <w:rFonts w:ascii="Century" w:hAnsi="Century" w:cs="Courier New"/>
                  <w:sz w:val="24"/>
                  <w:szCs w:val="24"/>
                  <w:lang w:val="id-ID"/>
                </w:rPr>
                <w:t>Jakarta</w:t>
              </w:r>
            </w:smartTag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t xml:space="preserve"> Selatan</w:t>
            </w:r>
            <w:r w:rsidRPr="00870C95">
              <w:rPr>
                <w:rFonts w:ascii="Century" w:hAnsi="Century" w:cs="Courier New"/>
                <w:sz w:val="24"/>
                <w:szCs w:val="24"/>
                <w:lang w:val="id-ID"/>
              </w:rPr>
              <w:br/>
            </w:r>
            <w:r w:rsidRPr="006564D3">
              <w:rPr>
                <w:rFonts w:ascii="Century" w:hAnsi="Century" w:cs="Courier New"/>
                <w:sz w:val="22"/>
                <w:szCs w:val="22"/>
                <w:lang w:val="id-ID"/>
              </w:rPr>
              <w:t>Wordstar 5.5, ITC DOS, INSET, Bannermania</w:t>
            </w:r>
          </w:p>
        </w:tc>
      </w:tr>
      <w:tr w:rsidR="00870C95" w:rsidRPr="001D47E4" w:rsidTr="00870C95">
        <w:tc>
          <w:tcPr>
            <w:tcW w:w="2160" w:type="dxa"/>
          </w:tcPr>
          <w:p w:rsidR="00870C95" w:rsidRPr="001D47E4" w:rsidRDefault="00870C95" w:rsidP="00C16722">
            <w:pPr>
              <w:pStyle w:val="SectionTitle"/>
              <w:rPr>
                <w:rFonts w:ascii="Century" w:hAnsi="Century"/>
              </w:rPr>
            </w:pPr>
            <w:r w:rsidRPr="001D47E4">
              <w:rPr>
                <w:rFonts w:ascii="Century" w:hAnsi="Century"/>
              </w:rPr>
              <w:t>Organization</w:t>
            </w:r>
          </w:p>
        </w:tc>
        <w:tc>
          <w:tcPr>
            <w:tcW w:w="8100" w:type="dxa"/>
          </w:tcPr>
          <w:p w:rsidR="00870C95" w:rsidRPr="001D47E4" w:rsidRDefault="00870C95" w:rsidP="00533F71">
            <w:pPr>
              <w:pStyle w:val="Objective"/>
              <w:tabs>
                <w:tab w:val="left" w:pos="2836"/>
                <w:tab w:val="right" w:pos="7757"/>
              </w:tabs>
              <w:rPr>
                <w:rFonts w:ascii="Century" w:hAnsi="Century" w:cs="Courier New"/>
                <w:sz w:val="24"/>
                <w:szCs w:val="24"/>
              </w:rPr>
            </w:pPr>
            <w:r w:rsidRPr="001D47E4">
              <w:rPr>
                <w:rFonts w:ascii="Century" w:hAnsi="Century" w:cs="Courier New"/>
                <w:sz w:val="24"/>
                <w:szCs w:val="24"/>
                <w:lang w:val="id-ID"/>
              </w:rPr>
              <w:t>2000 – Present</w:t>
            </w:r>
            <w:r w:rsidRPr="001D47E4">
              <w:rPr>
                <w:rFonts w:ascii="Century" w:hAnsi="Century" w:cs="Courier New"/>
                <w:sz w:val="24"/>
                <w:szCs w:val="24"/>
                <w:lang w:val="id-ID"/>
              </w:rPr>
              <w:tab/>
              <w:t>Jakarta Taiko Club</w:t>
            </w:r>
            <w:r w:rsidRPr="001D47E4">
              <w:rPr>
                <w:rFonts w:ascii="Century" w:hAnsi="Century" w:cs="Courier New"/>
                <w:sz w:val="24"/>
                <w:szCs w:val="24"/>
                <w:lang w:val="id-ID"/>
              </w:rPr>
              <w:tab/>
              <w:t>Jakarta</w:t>
            </w:r>
            <w:r w:rsidRPr="001D47E4">
              <w:rPr>
                <w:rFonts w:ascii="Century" w:hAnsi="Century" w:cs="Courier New"/>
                <w:sz w:val="24"/>
                <w:szCs w:val="24"/>
                <w:lang w:val="id-ID"/>
              </w:rPr>
              <w:br/>
            </w:r>
            <w:r w:rsidRPr="001D47E4">
              <w:rPr>
                <w:rFonts w:ascii="Century" w:hAnsi="Century" w:cs="Courier New"/>
                <w:sz w:val="22"/>
                <w:szCs w:val="22"/>
                <w:lang w:val="id-ID"/>
              </w:rPr>
              <w:t>Active Member (Taiko Player)</w:t>
            </w:r>
          </w:p>
          <w:p w:rsidR="001D47E4" w:rsidRPr="001D47E4" w:rsidRDefault="001D47E4" w:rsidP="00BD695A">
            <w:pPr>
              <w:pStyle w:val="BodyText"/>
              <w:rPr>
                <w:rFonts w:ascii="Century" w:hAnsi="Century"/>
                <w:sz w:val="24"/>
                <w:szCs w:val="24"/>
              </w:rPr>
            </w:pPr>
            <w:r w:rsidRPr="001D47E4">
              <w:rPr>
                <w:rFonts w:ascii="Century" w:hAnsi="Century"/>
                <w:sz w:val="24"/>
                <w:szCs w:val="24"/>
              </w:rPr>
              <w:t>March 2013</w:t>
            </w:r>
            <w:r w:rsidRPr="001D47E4">
              <w:rPr>
                <w:rFonts w:ascii="Century" w:hAnsi="Century"/>
                <w:sz w:val="24"/>
                <w:szCs w:val="24"/>
              </w:rPr>
              <w:tab/>
            </w:r>
            <w:r w:rsidRPr="001D47E4">
              <w:rPr>
                <w:rFonts w:ascii="Century" w:hAnsi="Century"/>
                <w:sz w:val="24"/>
                <w:szCs w:val="24"/>
              </w:rPr>
              <w:tab/>
            </w:r>
            <w:r w:rsidRPr="001D47E4">
              <w:rPr>
                <w:rFonts w:ascii="Century" w:hAnsi="Century"/>
                <w:sz w:val="24"/>
                <w:szCs w:val="24"/>
              </w:rPr>
              <w:tab/>
            </w:r>
            <w:proofErr w:type="spellStart"/>
            <w:r w:rsidRPr="001D47E4">
              <w:rPr>
                <w:rFonts w:ascii="Century" w:hAnsi="Century"/>
                <w:sz w:val="24"/>
                <w:szCs w:val="24"/>
              </w:rPr>
              <w:t>Himpunan</w:t>
            </w:r>
            <w:proofErr w:type="spellEnd"/>
            <w:r w:rsidRPr="001D47E4">
              <w:rPr>
                <w:rFonts w:ascii="Century" w:hAnsi="Century"/>
                <w:sz w:val="24"/>
                <w:szCs w:val="24"/>
              </w:rPr>
              <w:t xml:space="preserve"> </w:t>
            </w:r>
            <w:proofErr w:type="spellStart"/>
            <w:r w:rsidRPr="001D47E4">
              <w:rPr>
                <w:rFonts w:ascii="Century" w:hAnsi="Century"/>
                <w:sz w:val="24"/>
                <w:szCs w:val="24"/>
              </w:rPr>
              <w:t>Penerjemah</w:t>
            </w:r>
            <w:proofErr w:type="spellEnd"/>
            <w:r w:rsidRPr="001D47E4">
              <w:rPr>
                <w:rFonts w:ascii="Century" w:hAnsi="Century"/>
                <w:sz w:val="24"/>
                <w:szCs w:val="24"/>
              </w:rPr>
              <w:t xml:space="preserve"> Indonesia</w:t>
            </w:r>
            <w:r>
              <w:rPr>
                <w:rFonts w:ascii="Century" w:hAnsi="Century"/>
                <w:sz w:val="24"/>
                <w:szCs w:val="24"/>
              </w:rPr>
              <w:t xml:space="preserve">   </w:t>
            </w:r>
            <w:r w:rsidRPr="001D47E4">
              <w:rPr>
                <w:rFonts w:ascii="Century" w:hAnsi="Century"/>
                <w:sz w:val="24"/>
                <w:szCs w:val="24"/>
              </w:rPr>
              <w:t>Jakarta</w:t>
            </w:r>
            <w:r>
              <w:rPr>
                <w:rFonts w:ascii="Century" w:hAnsi="Century"/>
                <w:sz w:val="24"/>
                <w:szCs w:val="24"/>
              </w:rPr>
              <w:br/>
            </w:r>
            <w:r w:rsidR="00F16E70">
              <w:rPr>
                <w:rFonts w:ascii="Century" w:hAnsi="Century"/>
                <w:sz w:val="22"/>
                <w:szCs w:val="22"/>
              </w:rPr>
              <w:t>FULL Membership</w:t>
            </w:r>
            <w:r w:rsidR="00BD695A">
              <w:rPr>
                <w:rFonts w:ascii="Century" w:hAnsi="Century"/>
                <w:sz w:val="22"/>
                <w:szCs w:val="22"/>
              </w:rPr>
              <w:br/>
            </w:r>
            <w:r w:rsidR="00BD695A" w:rsidRPr="001D47E4">
              <w:rPr>
                <w:rFonts w:ascii="Century" w:hAnsi="Century"/>
                <w:sz w:val="22"/>
                <w:szCs w:val="22"/>
              </w:rPr>
              <w:t>Membership number HPI-01-13-0825</w:t>
            </w:r>
          </w:p>
        </w:tc>
      </w:tr>
    </w:tbl>
    <w:p w:rsidR="006C7C9D" w:rsidRDefault="006C7C9D"/>
    <w:sectPr w:rsidR="006C7C9D" w:rsidSect="007F01BC">
      <w:pgSz w:w="11907" w:h="16840" w:code="9"/>
      <w:pgMar w:top="1134" w:right="1134" w:bottom="1134" w:left="1701" w:header="720" w:footer="964" w:gutter="0"/>
      <w:cols w:space="720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A60" w:rsidRDefault="00782A60">
      <w:r>
        <w:separator/>
      </w:r>
    </w:p>
  </w:endnote>
  <w:endnote w:type="continuationSeparator" w:id="1">
    <w:p w:rsidR="00782A60" w:rsidRDefault="00782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A60" w:rsidRDefault="00782A60">
      <w:r>
        <w:separator/>
      </w:r>
    </w:p>
  </w:footnote>
  <w:footnote w:type="continuationSeparator" w:id="1">
    <w:p w:rsidR="00782A60" w:rsidRDefault="00782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1E0"/>
    <w:rsid w:val="000222DA"/>
    <w:rsid w:val="00045870"/>
    <w:rsid w:val="00087E81"/>
    <w:rsid w:val="000C6F76"/>
    <w:rsid w:val="000D50B6"/>
    <w:rsid w:val="00106BCC"/>
    <w:rsid w:val="00120D8E"/>
    <w:rsid w:val="00181EA1"/>
    <w:rsid w:val="0019178C"/>
    <w:rsid w:val="001B5BD9"/>
    <w:rsid w:val="001D21E0"/>
    <w:rsid w:val="001D47E4"/>
    <w:rsid w:val="00211EEF"/>
    <w:rsid w:val="00216FC9"/>
    <w:rsid w:val="00240893"/>
    <w:rsid w:val="00255276"/>
    <w:rsid w:val="00256DE0"/>
    <w:rsid w:val="00260DC6"/>
    <w:rsid w:val="00272483"/>
    <w:rsid w:val="002B0580"/>
    <w:rsid w:val="002B664B"/>
    <w:rsid w:val="002C4967"/>
    <w:rsid w:val="002F30E6"/>
    <w:rsid w:val="00310279"/>
    <w:rsid w:val="00355276"/>
    <w:rsid w:val="003A08EA"/>
    <w:rsid w:val="003E65BD"/>
    <w:rsid w:val="00405FD6"/>
    <w:rsid w:val="00431014"/>
    <w:rsid w:val="0045542A"/>
    <w:rsid w:val="00495885"/>
    <w:rsid w:val="004C3384"/>
    <w:rsid w:val="00527ADE"/>
    <w:rsid w:val="00533F71"/>
    <w:rsid w:val="005402E8"/>
    <w:rsid w:val="0055519F"/>
    <w:rsid w:val="00572720"/>
    <w:rsid w:val="00572AD6"/>
    <w:rsid w:val="005A42C3"/>
    <w:rsid w:val="005D3B44"/>
    <w:rsid w:val="005E5ABE"/>
    <w:rsid w:val="005F4283"/>
    <w:rsid w:val="005F6D1D"/>
    <w:rsid w:val="00630247"/>
    <w:rsid w:val="00642293"/>
    <w:rsid w:val="006564D3"/>
    <w:rsid w:val="006833F5"/>
    <w:rsid w:val="0068544E"/>
    <w:rsid w:val="00695FA1"/>
    <w:rsid w:val="006C7C9D"/>
    <w:rsid w:val="006E2620"/>
    <w:rsid w:val="007808DD"/>
    <w:rsid w:val="00782A60"/>
    <w:rsid w:val="00785B2E"/>
    <w:rsid w:val="007945E1"/>
    <w:rsid w:val="007C20D6"/>
    <w:rsid w:val="007F01BC"/>
    <w:rsid w:val="007F527A"/>
    <w:rsid w:val="007F6C10"/>
    <w:rsid w:val="008131FA"/>
    <w:rsid w:val="0081406C"/>
    <w:rsid w:val="0081679D"/>
    <w:rsid w:val="008260EE"/>
    <w:rsid w:val="0085166F"/>
    <w:rsid w:val="0085707B"/>
    <w:rsid w:val="00870C95"/>
    <w:rsid w:val="008720D7"/>
    <w:rsid w:val="00877CE3"/>
    <w:rsid w:val="008F51C0"/>
    <w:rsid w:val="0098759D"/>
    <w:rsid w:val="00A700D5"/>
    <w:rsid w:val="00A86436"/>
    <w:rsid w:val="00A874E9"/>
    <w:rsid w:val="00A9548A"/>
    <w:rsid w:val="00AA1587"/>
    <w:rsid w:val="00AD1DD3"/>
    <w:rsid w:val="00B037BE"/>
    <w:rsid w:val="00B325BC"/>
    <w:rsid w:val="00B64CBF"/>
    <w:rsid w:val="00B66CC0"/>
    <w:rsid w:val="00B7312C"/>
    <w:rsid w:val="00B944F1"/>
    <w:rsid w:val="00BB1F8E"/>
    <w:rsid w:val="00BD695A"/>
    <w:rsid w:val="00C16722"/>
    <w:rsid w:val="00C42A3A"/>
    <w:rsid w:val="00C555AA"/>
    <w:rsid w:val="00C65231"/>
    <w:rsid w:val="00CA2E01"/>
    <w:rsid w:val="00CC172A"/>
    <w:rsid w:val="00D07B7C"/>
    <w:rsid w:val="00D372EB"/>
    <w:rsid w:val="00D40AFC"/>
    <w:rsid w:val="00D9611F"/>
    <w:rsid w:val="00DD41F6"/>
    <w:rsid w:val="00DD718C"/>
    <w:rsid w:val="00E221F6"/>
    <w:rsid w:val="00E4046E"/>
    <w:rsid w:val="00E43101"/>
    <w:rsid w:val="00E77B1C"/>
    <w:rsid w:val="00EB1DB9"/>
    <w:rsid w:val="00F16E70"/>
    <w:rsid w:val="00F3768D"/>
    <w:rsid w:val="00F970F1"/>
    <w:rsid w:val="00FF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10279"/>
    <w:pPr>
      <w:spacing w:after="220" w:line="220" w:lineRule="atLeast"/>
      <w:ind w:right="-36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7312C"/>
    <w:rPr>
      <w:rFonts w:cs="Times New Roman"/>
    </w:rPr>
  </w:style>
  <w:style w:type="paragraph" w:customStyle="1" w:styleId="Address1">
    <w:name w:val="Address 1"/>
    <w:basedOn w:val="Normal"/>
    <w:uiPriority w:val="99"/>
    <w:rsid w:val="00310279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uiPriority w:val="99"/>
    <w:rsid w:val="00310279"/>
    <w:pPr>
      <w:spacing w:line="200" w:lineRule="atLeast"/>
    </w:pPr>
    <w:rPr>
      <w:sz w:val="16"/>
    </w:rPr>
  </w:style>
  <w:style w:type="paragraph" w:styleId="Header">
    <w:name w:val="header"/>
    <w:basedOn w:val="Normal"/>
    <w:link w:val="HeaderChar"/>
    <w:uiPriority w:val="99"/>
    <w:rsid w:val="00310279"/>
    <w:pPr>
      <w:spacing w:line="220" w:lineRule="atLeast"/>
      <w:ind w:right="-36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37BE"/>
    <w:rPr>
      <w:rFonts w:cs="Times New Roman"/>
      <w:sz w:val="20"/>
      <w:szCs w:val="20"/>
    </w:rPr>
  </w:style>
  <w:style w:type="paragraph" w:customStyle="1" w:styleId="Name">
    <w:name w:val="Name"/>
    <w:basedOn w:val="Normal"/>
    <w:next w:val="Normal"/>
    <w:autoRedefine/>
    <w:uiPriority w:val="99"/>
    <w:rsid w:val="00C65231"/>
    <w:pPr>
      <w:spacing w:before="360" w:after="440" w:line="240" w:lineRule="atLeast"/>
      <w:ind w:left="2160"/>
    </w:pPr>
    <w:rPr>
      <w:rFonts w:ascii="Verdana" w:hAnsi="Verdana"/>
      <w:b/>
      <w:spacing w:val="-20"/>
      <w:sz w:val="48"/>
    </w:rPr>
  </w:style>
  <w:style w:type="paragraph" w:customStyle="1" w:styleId="Objective">
    <w:name w:val="Objective"/>
    <w:basedOn w:val="Normal"/>
    <w:next w:val="BodyText"/>
    <w:uiPriority w:val="99"/>
    <w:rsid w:val="00310279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uiPriority w:val="99"/>
    <w:rsid w:val="00AD1DD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ind w:right="-108"/>
    </w:pPr>
    <w:rPr>
      <w:rFonts w:ascii="Arial" w:hAnsi="Arial"/>
      <w:b/>
      <w:spacing w:val="-1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rsid w:val="0031027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C6F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37B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fi_sweet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KOMPLEK PERTAMINA </vt:lpstr>
    </vt:vector>
  </TitlesOfParts>
  <Company/>
  <LinksUpToDate>false</LinksUpToDate>
  <CharactersWithSpaces>2888</CharactersWithSpaces>
  <SharedDoc>false</SharedDoc>
  <HLinks>
    <vt:vector size="6" baseType="variant">
      <vt:variant>
        <vt:i4>2228285</vt:i4>
      </vt:variant>
      <vt:variant>
        <vt:i4>0</vt:i4>
      </vt:variant>
      <vt:variant>
        <vt:i4>0</vt:i4>
      </vt:variant>
      <vt:variant>
        <vt:i4>5</vt:i4>
      </vt:variant>
      <vt:variant>
        <vt:lpwstr>mailto:dafi_sweet@yahoo.com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KOMPLEK PERTAMINA </dc:title>
  <dc:subject/>
  <dc:creator>Pulo Kesh</dc:creator>
  <cp:keywords/>
  <dc:description/>
  <cp:lastModifiedBy>Anggie</cp:lastModifiedBy>
  <cp:revision>2</cp:revision>
  <cp:lastPrinted>2011-05-25T02:12:00Z</cp:lastPrinted>
  <dcterms:created xsi:type="dcterms:W3CDTF">2013-12-27T05:31:00Z</dcterms:created>
  <dcterms:modified xsi:type="dcterms:W3CDTF">2013-12-27T05:31:00Z</dcterms:modified>
</cp:coreProperties>
</file>